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EC" w:rsidRPr="004A78AD" w:rsidRDefault="004A78AD" w:rsidP="004F14EC">
      <w:pPr>
        <w:ind w:left="4962"/>
        <w:jc w:val="both"/>
        <w:rPr>
          <w:sz w:val="26"/>
          <w:szCs w:val="26"/>
        </w:rPr>
      </w:pPr>
      <w:r w:rsidRPr="004A78AD">
        <w:rPr>
          <w:sz w:val="26"/>
          <w:szCs w:val="26"/>
          <w:lang w:val="uk-UA"/>
        </w:rPr>
        <w:t>Додаток</w:t>
      </w:r>
      <w:r w:rsidR="004F14EC" w:rsidRPr="004A78AD">
        <w:rPr>
          <w:sz w:val="26"/>
          <w:szCs w:val="26"/>
          <w:lang w:val="uk-UA"/>
        </w:rPr>
        <w:t xml:space="preserve"> </w:t>
      </w:r>
      <w:r w:rsidR="009A11A8" w:rsidRPr="004A78AD">
        <w:rPr>
          <w:sz w:val="26"/>
          <w:szCs w:val="26"/>
          <w:lang w:val="uk-UA"/>
        </w:rPr>
        <w:t>37</w:t>
      </w:r>
    </w:p>
    <w:p w:rsidR="004F14EC" w:rsidRPr="004A78AD" w:rsidRDefault="004F14EC" w:rsidP="004F14EC">
      <w:pPr>
        <w:ind w:left="4962"/>
        <w:jc w:val="both"/>
        <w:rPr>
          <w:sz w:val="26"/>
          <w:szCs w:val="26"/>
          <w:lang w:val="uk-UA"/>
        </w:rPr>
      </w:pPr>
      <w:r w:rsidRPr="004A78AD">
        <w:rPr>
          <w:sz w:val="26"/>
          <w:szCs w:val="26"/>
          <w:lang w:val="uk-UA"/>
        </w:rPr>
        <w:t>до рішення виконавчого комітету</w:t>
      </w:r>
    </w:p>
    <w:p w:rsidR="004F14EC" w:rsidRPr="004A78AD" w:rsidRDefault="004F14EC" w:rsidP="004F14EC">
      <w:pPr>
        <w:ind w:left="4962"/>
        <w:jc w:val="both"/>
        <w:rPr>
          <w:sz w:val="26"/>
          <w:szCs w:val="26"/>
          <w:lang w:val="uk-UA"/>
        </w:rPr>
      </w:pPr>
      <w:r w:rsidRPr="004A78AD">
        <w:rPr>
          <w:sz w:val="26"/>
          <w:szCs w:val="26"/>
          <w:lang w:val="uk-UA"/>
        </w:rPr>
        <w:t>Чопської міської ради</w:t>
      </w:r>
    </w:p>
    <w:p w:rsidR="004F14EC" w:rsidRPr="004A78AD" w:rsidRDefault="004F14EC" w:rsidP="004F14EC">
      <w:pPr>
        <w:ind w:left="4962"/>
        <w:jc w:val="both"/>
        <w:rPr>
          <w:sz w:val="26"/>
          <w:szCs w:val="26"/>
          <w:lang w:val="uk-UA"/>
        </w:rPr>
      </w:pPr>
      <w:r w:rsidRPr="004A78AD">
        <w:rPr>
          <w:sz w:val="26"/>
          <w:szCs w:val="26"/>
          <w:lang w:val="uk-UA"/>
        </w:rPr>
        <w:t xml:space="preserve">від </w:t>
      </w:r>
      <w:r w:rsidR="009A11A8" w:rsidRPr="004A78AD">
        <w:rPr>
          <w:sz w:val="26"/>
          <w:szCs w:val="26"/>
          <w:lang w:val="uk-UA"/>
        </w:rPr>
        <w:t>20.02.2020</w:t>
      </w:r>
      <w:r w:rsidRPr="004A78AD">
        <w:rPr>
          <w:sz w:val="26"/>
          <w:szCs w:val="26"/>
          <w:lang w:val="uk-UA"/>
        </w:rPr>
        <w:t xml:space="preserve">р. </w:t>
      </w:r>
      <w:r w:rsidR="004A78AD" w:rsidRPr="004A78AD">
        <w:rPr>
          <w:sz w:val="26"/>
          <w:szCs w:val="26"/>
          <w:lang w:val="uk-UA"/>
        </w:rPr>
        <w:t>№ 30</w:t>
      </w:r>
    </w:p>
    <w:p w:rsidR="002315BA" w:rsidRPr="004A78AD" w:rsidRDefault="002315BA" w:rsidP="009A11A8">
      <w:pPr>
        <w:jc w:val="center"/>
        <w:rPr>
          <w:b/>
          <w:sz w:val="16"/>
          <w:szCs w:val="16"/>
          <w:lang w:val="uk-UA"/>
        </w:rPr>
      </w:pPr>
      <w:bookmarkStart w:id="0" w:name="_GoBack"/>
      <w:bookmarkEnd w:id="0"/>
    </w:p>
    <w:p w:rsidR="00971E10" w:rsidRPr="004A78AD" w:rsidRDefault="00971E10" w:rsidP="00971E10">
      <w:pPr>
        <w:jc w:val="center"/>
        <w:rPr>
          <w:b/>
          <w:sz w:val="26"/>
          <w:szCs w:val="26"/>
          <w:lang w:val="uk-UA"/>
        </w:rPr>
      </w:pPr>
      <w:r w:rsidRPr="004A78AD">
        <w:rPr>
          <w:b/>
          <w:sz w:val="26"/>
          <w:szCs w:val="26"/>
          <w:lang w:val="uk-UA"/>
        </w:rPr>
        <w:t xml:space="preserve">ІНФОРМАЦІЙНА КАРТКА АДМІНІСТРАТИВНОЇ ПОСЛУГИ </w:t>
      </w:r>
    </w:p>
    <w:p w:rsidR="00971E10" w:rsidRPr="004A78AD" w:rsidRDefault="00971E10" w:rsidP="00971E10">
      <w:pPr>
        <w:jc w:val="center"/>
        <w:rPr>
          <w:sz w:val="16"/>
          <w:szCs w:val="16"/>
          <w:lang w:val="uk-UA"/>
        </w:rPr>
      </w:pPr>
    </w:p>
    <w:p w:rsidR="00971E10" w:rsidRPr="004A78AD" w:rsidRDefault="00971E10" w:rsidP="00971E10">
      <w:pPr>
        <w:jc w:val="center"/>
        <w:rPr>
          <w:b/>
          <w:sz w:val="26"/>
          <w:szCs w:val="26"/>
          <w:lang w:val="uk-UA"/>
        </w:rPr>
      </w:pPr>
      <w:r w:rsidRPr="004A78AD">
        <w:rPr>
          <w:b/>
          <w:sz w:val="26"/>
          <w:szCs w:val="26"/>
          <w:lang w:val="uk-UA"/>
        </w:rPr>
        <w:t>Видача посвідчення інваліда війни</w:t>
      </w:r>
    </w:p>
    <w:p w:rsidR="00A2452C" w:rsidRPr="004A78AD" w:rsidRDefault="00A2452C" w:rsidP="00971E10">
      <w:pPr>
        <w:jc w:val="center"/>
        <w:rPr>
          <w:b/>
          <w:sz w:val="16"/>
          <w:szCs w:val="16"/>
          <w:u w:val="single"/>
          <w:lang w:val="uk-UA"/>
        </w:rPr>
      </w:pPr>
    </w:p>
    <w:p w:rsidR="00A2452C" w:rsidRPr="004A78AD" w:rsidRDefault="00A2452C" w:rsidP="00A2452C">
      <w:pPr>
        <w:pStyle w:val="rvps14"/>
        <w:spacing w:before="0" w:beforeAutospacing="0" w:after="0" w:afterAutospacing="0"/>
        <w:jc w:val="center"/>
        <w:textAlignment w:val="baseline"/>
        <w:rPr>
          <w:sz w:val="26"/>
          <w:szCs w:val="26"/>
          <w:u w:val="single"/>
          <w:lang w:val="uk-UA"/>
        </w:rPr>
      </w:pPr>
      <w:r w:rsidRPr="004A78AD">
        <w:rPr>
          <w:sz w:val="26"/>
          <w:szCs w:val="26"/>
          <w:u w:val="single"/>
          <w:lang w:val="uk-UA"/>
        </w:rPr>
        <w:t>Управління праці та соціального захисту населення Чопської міської ради</w:t>
      </w:r>
    </w:p>
    <w:p w:rsidR="00A2452C" w:rsidRPr="004A78AD" w:rsidRDefault="00A2452C" w:rsidP="00A2452C">
      <w:pPr>
        <w:shd w:val="clear" w:color="auto" w:fill="FFFFFF"/>
        <w:ind w:left="502" w:right="502"/>
        <w:jc w:val="center"/>
        <w:textAlignment w:val="baseline"/>
        <w:rPr>
          <w:color w:val="000000"/>
          <w:sz w:val="26"/>
          <w:szCs w:val="26"/>
          <w:lang w:val="uk-UA"/>
        </w:rPr>
      </w:pPr>
      <w:r w:rsidRPr="004A78AD">
        <w:rPr>
          <w:b/>
          <w:color w:val="010000"/>
          <w:sz w:val="26"/>
          <w:szCs w:val="26"/>
          <w:lang w:val="uk-UA"/>
        </w:rPr>
        <w:t xml:space="preserve"> (</w:t>
      </w:r>
      <w:r w:rsidRPr="004A78AD">
        <w:rPr>
          <w:color w:val="010000"/>
          <w:sz w:val="26"/>
          <w:szCs w:val="26"/>
          <w:lang w:val="uk-UA"/>
        </w:rPr>
        <w:t>найменування суб’єкта надання адміністративної послуги)</w:t>
      </w:r>
    </w:p>
    <w:p w:rsidR="00971E10" w:rsidRPr="004A78AD" w:rsidRDefault="00971E10" w:rsidP="00971E10">
      <w:pPr>
        <w:jc w:val="center"/>
        <w:rPr>
          <w:sz w:val="16"/>
          <w:szCs w:val="16"/>
          <w:lang w:val="uk-UA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740"/>
        <w:gridCol w:w="6578"/>
      </w:tblGrid>
      <w:tr w:rsidR="00971E10" w:rsidRPr="004A78AD">
        <w:tc>
          <w:tcPr>
            <w:tcW w:w="9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4A78AD">
              <w:rPr>
                <w:rStyle w:val="rvts90"/>
                <w:b/>
                <w:bCs/>
                <w:sz w:val="26"/>
                <w:szCs w:val="26"/>
                <w:bdr w:val="none" w:sz="0" w:space="0" w:color="auto" w:frame="1"/>
                <w:lang w:val="uk-UA"/>
              </w:rPr>
              <w:t xml:space="preserve">Інформація про </w:t>
            </w:r>
            <w:r w:rsidR="00CE116D" w:rsidRPr="004A78AD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Центр</w:t>
            </w:r>
            <w:r w:rsidRPr="004A78AD">
              <w:rPr>
                <w:rStyle w:val="rvts90"/>
                <w:b/>
                <w:bCs/>
                <w:sz w:val="26"/>
                <w:szCs w:val="26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A2452C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2C" w:rsidRPr="004A78AD" w:rsidRDefault="00A2452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2C" w:rsidRPr="004A78AD" w:rsidRDefault="00A2452C" w:rsidP="00703E3E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4A78AD">
              <w:rPr>
                <w:rStyle w:val="rvts82"/>
                <w:sz w:val="26"/>
                <w:szCs w:val="26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2C" w:rsidRPr="004A78AD" w:rsidRDefault="00A2452C" w:rsidP="00703E3E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4A78AD">
              <w:rPr>
                <w:sz w:val="26"/>
                <w:szCs w:val="26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A2452C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2C" w:rsidRPr="004A78AD" w:rsidRDefault="00A2452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2.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2C" w:rsidRPr="004A78AD" w:rsidRDefault="00A2452C" w:rsidP="00703E3E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4A78AD">
              <w:rPr>
                <w:rStyle w:val="rvts82"/>
                <w:sz w:val="26"/>
                <w:szCs w:val="26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2C" w:rsidRPr="004A78AD" w:rsidRDefault="00A2452C" w:rsidP="00703E3E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 w:rsidRPr="004A78AD">
                <w:rPr>
                  <w:sz w:val="26"/>
                  <w:szCs w:val="26"/>
                  <w:lang w:val="uk-UA" w:eastAsia="en-US"/>
                </w:rPr>
                <w:t>89502, м</w:t>
              </w:r>
            </w:smartTag>
            <w:r w:rsidRPr="004A78AD">
              <w:rPr>
                <w:sz w:val="26"/>
                <w:szCs w:val="26"/>
                <w:lang w:val="uk-UA" w:eastAsia="en-US"/>
              </w:rPr>
              <w:t>.</w:t>
            </w:r>
            <w:r w:rsidR="00703E3E" w:rsidRPr="004A78AD">
              <w:rPr>
                <w:sz w:val="26"/>
                <w:szCs w:val="26"/>
                <w:lang w:val="uk-UA" w:eastAsia="en-US"/>
              </w:rPr>
              <w:t xml:space="preserve"> </w:t>
            </w:r>
            <w:r w:rsidRPr="004A78AD">
              <w:rPr>
                <w:sz w:val="26"/>
                <w:szCs w:val="26"/>
                <w:lang w:val="uk-UA" w:eastAsia="en-US"/>
              </w:rPr>
              <w:t>Чоп, вул. Головна, 43</w:t>
            </w:r>
          </w:p>
        </w:tc>
      </w:tr>
      <w:tr w:rsidR="00A2452C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2C" w:rsidRPr="004A78AD" w:rsidRDefault="00A2452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3.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2C" w:rsidRPr="004A78AD" w:rsidRDefault="00A2452C" w:rsidP="00703E3E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4A78AD">
              <w:rPr>
                <w:rStyle w:val="rvts82"/>
                <w:sz w:val="26"/>
                <w:szCs w:val="26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3E" w:rsidRPr="004A78AD" w:rsidRDefault="00703E3E" w:rsidP="00703E3E">
            <w:pPr>
              <w:rPr>
                <w:color w:val="010000"/>
                <w:sz w:val="26"/>
                <w:szCs w:val="26"/>
                <w:lang w:val="uk-UA"/>
              </w:rPr>
            </w:pPr>
            <w:r w:rsidRPr="004A78AD">
              <w:rPr>
                <w:color w:val="010000"/>
                <w:sz w:val="26"/>
                <w:szCs w:val="26"/>
                <w:lang w:val="uk-UA"/>
              </w:rPr>
              <w:t>Понеділок з 9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4A78AD">
              <w:rPr>
                <w:color w:val="010000"/>
                <w:sz w:val="26"/>
                <w:szCs w:val="26"/>
                <w:lang w:val="uk-UA"/>
              </w:rPr>
              <w:t xml:space="preserve"> до 16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4A78AD">
              <w:rPr>
                <w:color w:val="010000"/>
                <w:sz w:val="26"/>
                <w:szCs w:val="26"/>
                <w:lang w:val="uk-UA"/>
              </w:rPr>
              <w:t xml:space="preserve"> </w:t>
            </w:r>
          </w:p>
          <w:p w:rsidR="00703E3E" w:rsidRPr="004A78AD" w:rsidRDefault="00703E3E" w:rsidP="00703E3E">
            <w:pPr>
              <w:rPr>
                <w:color w:val="010000"/>
                <w:sz w:val="26"/>
                <w:szCs w:val="26"/>
                <w:lang w:val="uk-UA"/>
              </w:rPr>
            </w:pPr>
            <w:r w:rsidRPr="004A78AD">
              <w:rPr>
                <w:color w:val="010000"/>
                <w:sz w:val="26"/>
                <w:szCs w:val="26"/>
                <w:lang w:val="uk-UA"/>
              </w:rPr>
              <w:t>Вівторок з 9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4A78AD">
              <w:rPr>
                <w:color w:val="010000"/>
                <w:sz w:val="26"/>
                <w:szCs w:val="26"/>
                <w:lang w:val="uk-UA"/>
              </w:rPr>
              <w:t xml:space="preserve"> до 16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30</w:t>
            </w:r>
          </w:p>
          <w:p w:rsidR="00703E3E" w:rsidRPr="004A78AD" w:rsidRDefault="00703E3E" w:rsidP="00703E3E">
            <w:pPr>
              <w:rPr>
                <w:color w:val="010000"/>
                <w:sz w:val="26"/>
                <w:szCs w:val="26"/>
                <w:lang w:val="uk-UA"/>
              </w:rPr>
            </w:pPr>
            <w:r w:rsidRPr="004A78AD">
              <w:rPr>
                <w:color w:val="010000"/>
                <w:sz w:val="26"/>
                <w:szCs w:val="26"/>
                <w:lang w:val="uk-UA"/>
              </w:rPr>
              <w:t>Середа з 9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4A78AD">
              <w:rPr>
                <w:color w:val="010000"/>
                <w:sz w:val="26"/>
                <w:szCs w:val="26"/>
                <w:lang w:val="uk-UA"/>
              </w:rPr>
              <w:t xml:space="preserve"> до 16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30</w:t>
            </w:r>
          </w:p>
          <w:p w:rsidR="00703E3E" w:rsidRPr="004A78AD" w:rsidRDefault="00703E3E" w:rsidP="00703E3E">
            <w:pPr>
              <w:rPr>
                <w:color w:val="010000"/>
                <w:sz w:val="26"/>
                <w:szCs w:val="26"/>
                <w:lang w:val="uk-UA"/>
              </w:rPr>
            </w:pPr>
            <w:r w:rsidRPr="004A78AD">
              <w:rPr>
                <w:color w:val="010000"/>
                <w:sz w:val="26"/>
                <w:szCs w:val="26"/>
                <w:lang w:val="uk-UA"/>
              </w:rPr>
              <w:t>Четвер з 9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4A78AD">
              <w:rPr>
                <w:color w:val="010000"/>
                <w:sz w:val="26"/>
                <w:szCs w:val="26"/>
                <w:lang w:val="uk-UA"/>
              </w:rPr>
              <w:t xml:space="preserve"> до 20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</w:p>
          <w:p w:rsidR="00A2452C" w:rsidRPr="004A78AD" w:rsidRDefault="00703E3E" w:rsidP="00703E3E">
            <w:pPr>
              <w:rPr>
                <w:sz w:val="26"/>
                <w:szCs w:val="26"/>
                <w:lang w:eastAsia="en-US"/>
              </w:rPr>
            </w:pPr>
            <w:r w:rsidRPr="004A78AD">
              <w:rPr>
                <w:color w:val="010000"/>
                <w:sz w:val="26"/>
                <w:szCs w:val="26"/>
                <w:lang w:val="uk-UA"/>
              </w:rPr>
              <w:t>п'ятниця з 8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  <w:r w:rsidRPr="004A78AD">
              <w:rPr>
                <w:color w:val="010000"/>
                <w:sz w:val="26"/>
                <w:szCs w:val="26"/>
                <w:lang w:val="uk-UA"/>
              </w:rPr>
              <w:t xml:space="preserve"> до 15</w:t>
            </w:r>
            <w:r w:rsidRPr="004A78AD">
              <w:rPr>
                <w:color w:val="010000"/>
                <w:sz w:val="26"/>
                <w:szCs w:val="26"/>
                <w:vertAlign w:val="superscript"/>
                <w:lang w:val="uk-UA"/>
              </w:rPr>
              <w:t>00</w:t>
            </w:r>
          </w:p>
        </w:tc>
      </w:tr>
      <w:tr w:rsidR="00A2452C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2C" w:rsidRPr="004A78AD" w:rsidRDefault="00A2452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4.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2C" w:rsidRPr="004A78AD" w:rsidRDefault="00A2452C" w:rsidP="00703E3E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4A78AD">
              <w:rPr>
                <w:rStyle w:val="rvts82"/>
                <w:sz w:val="26"/>
                <w:szCs w:val="26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 Управління Центр надання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2C" w:rsidRPr="004A78AD" w:rsidRDefault="00A2452C" w:rsidP="00703E3E">
            <w:pPr>
              <w:spacing w:after="150"/>
              <w:rPr>
                <w:sz w:val="26"/>
                <w:szCs w:val="26"/>
                <w:lang w:val="en-US" w:eastAsia="en-US"/>
              </w:rPr>
            </w:pPr>
            <w:r w:rsidRPr="004A78AD">
              <w:rPr>
                <w:sz w:val="26"/>
                <w:szCs w:val="26"/>
                <w:lang w:val="uk-UA" w:eastAsia="en-US"/>
              </w:rPr>
              <w:t>тел.71-20-72</w:t>
            </w:r>
          </w:p>
          <w:p w:rsidR="00A2452C" w:rsidRPr="004A78AD" w:rsidRDefault="00A2452C" w:rsidP="00703E3E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 w:eastAsia="en-US"/>
              </w:rPr>
            </w:pPr>
            <w:r w:rsidRPr="004A78AD">
              <w:rPr>
                <w:sz w:val="26"/>
                <w:szCs w:val="26"/>
                <w:lang w:val="uk-UA" w:eastAsia="en-US"/>
              </w:rPr>
              <w:t>E-</w:t>
            </w:r>
            <w:proofErr w:type="spellStart"/>
            <w:r w:rsidRPr="004A78AD">
              <w:rPr>
                <w:sz w:val="26"/>
                <w:szCs w:val="26"/>
                <w:lang w:val="uk-UA" w:eastAsia="en-US"/>
              </w:rPr>
              <w:t>mail</w:t>
            </w:r>
            <w:proofErr w:type="spellEnd"/>
            <w:r w:rsidRPr="004A78AD">
              <w:rPr>
                <w:sz w:val="26"/>
                <w:szCs w:val="26"/>
                <w:lang w:val="uk-UA" w:eastAsia="en-US"/>
              </w:rPr>
              <w:t>:</w:t>
            </w:r>
            <w:hyperlink r:id="rId6" w:history="1">
              <w:r w:rsidRPr="004A78AD">
                <w:rPr>
                  <w:rStyle w:val="a3"/>
                  <w:color w:val="auto"/>
                  <w:sz w:val="26"/>
                  <w:szCs w:val="26"/>
                  <w:u w:val="none"/>
                  <w:lang w:val="uk-UA" w:eastAsia="en-US"/>
                </w:rPr>
                <w:t xml:space="preserve"> chop_</w:t>
              </w:r>
              <w:r w:rsidRPr="004A78AD">
                <w:rPr>
                  <w:rStyle w:val="a3"/>
                  <w:color w:val="auto"/>
                  <w:sz w:val="26"/>
                  <w:szCs w:val="26"/>
                  <w:u w:val="none"/>
                  <w:lang w:val="en-US" w:eastAsia="en-US"/>
                </w:rPr>
                <w:t>cnap</w:t>
              </w:r>
              <w:r w:rsidRPr="004A78AD">
                <w:rPr>
                  <w:rStyle w:val="a3"/>
                  <w:color w:val="auto"/>
                  <w:sz w:val="26"/>
                  <w:szCs w:val="26"/>
                  <w:u w:val="none"/>
                  <w:lang w:val="uk-UA" w:eastAsia="en-US"/>
                </w:rPr>
                <w:t>@</w:t>
              </w:r>
              <w:r w:rsidRPr="004A78AD">
                <w:rPr>
                  <w:rStyle w:val="a3"/>
                  <w:color w:val="auto"/>
                  <w:sz w:val="26"/>
                  <w:szCs w:val="26"/>
                  <w:u w:val="none"/>
                  <w:lang w:val="en-US" w:eastAsia="en-US"/>
                </w:rPr>
                <w:t>carpathia.gov</w:t>
              </w:r>
              <w:r w:rsidRPr="004A78AD">
                <w:rPr>
                  <w:rStyle w:val="a3"/>
                  <w:color w:val="auto"/>
                  <w:sz w:val="26"/>
                  <w:szCs w:val="26"/>
                  <w:u w:val="none"/>
                  <w:lang w:val="uk-UA" w:eastAsia="en-US"/>
                </w:rPr>
                <w:t xml:space="preserve">.ua </w:t>
              </w:r>
            </w:hyperlink>
          </w:p>
        </w:tc>
      </w:tr>
      <w:tr w:rsidR="00971E10" w:rsidRPr="004A78AD">
        <w:tc>
          <w:tcPr>
            <w:tcW w:w="9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 w:rsidP="005C1F4D">
            <w:pPr>
              <w:jc w:val="center"/>
              <w:rPr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5.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Закони України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 w:rsidP="005C1F4D">
            <w:pPr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 xml:space="preserve">Закон України від 22.10.93 № 3551-ХІІ „Про статус ветеранів війни, гарантії їх соціального захисту” 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6.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Акти Кабінету Міністрів України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 xml:space="preserve">1. Постанова Кабінету Міністрів України від 12.05.94 № 302 „Про порядок видачі посвідчень та нагрудних знаків ветеранів війни” </w:t>
            </w:r>
          </w:p>
          <w:p w:rsidR="00971E10" w:rsidRPr="004A78AD" w:rsidRDefault="00971E10">
            <w:pPr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2. Постанова Кабінету Міністрів України від 29.01.2003 №117 „Про Єдиний державний автоматизований реєстр осіб, які мають право на пільги”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7.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tabs>
                <w:tab w:val="center" w:pos="3185"/>
              </w:tabs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 xml:space="preserve"> </w:t>
            </w:r>
            <w:r w:rsidRPr="004A78AD">
              <w:rPr>
                <w:sz w:val="26"/>
                <w:szCs w:val="26"/>
                <w:lang w:val="uk-UA"/>
              </w:rPr>
              <w:tab/>
              <w:t>-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8.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 w:rsidP="005C1F4D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-</w:t>
            </w:r>
          </w:p>
        </w:tc>
      </w:tr>
      <w:tr w:rsidR="00971E10" w:rsidRPr="004A78AD">
        <w:tc>
          <w:tcPr>
            <w:tcW w:w="9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 w:rsidP="005C1F4D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9.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Документальне підтвердження участі у бойових діях у період Великої Вітчизняної війни, наявності статусу учасника бойових дій і інвалідності внаслідок загального захворювання</w:t>
            </w:r>
          </w:p>
        </w:tc>
      </w:tr>
      <w:tr w:rsidR="00971E10" w:rsidRPr="004A78AD" w:rsidTr="00A2452C">
        <w:trPr>
          <w:trHeight w:val="17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10.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tabs>
                <w:tab w:val="num" w:pos="644"/>
              </w:tabs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 xml:space="preserve">1. </w:t>
            </w:r>
            <w:r w:rsidR="00B54D75" w:rsidRPr="004A78AD">
              <w:rPr>
                <w:sz w:val="26"/>
                <w:szCs w:val="26"/>
                <w:lang w:val="uk-UA"/>
              </w:rPr>
              <w:t>З</w:t>
            </w:r>
            <w:r w:rsidRPr="004A78AD">
              <w:rPr>
                <w:sz w:val="26"/>
                <w:szCs w:val="26"/>
                <w:lang w:val="uk-UA"/>
              </w:rPr>
              <w:t>аява, адресована управлінню, за місцем реєстрації;</w:t>
            </w:r>
          </w:p>
          <w:p w:rsidR="00971E10" w:rsidRPr="004A78AD" w:rsidRDefault="00971E10">
            <w:pPr>
              <w:tabs>
                <w:tab w:val="num" w:pos="644"/>
              </w:tabs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 xml:space="preserve">2. </w:t>
            </w:r>
            <w:r w:rsidR="00B54D75" w:rsidRPr="004A78AD">
              <w:rPr>
                <w:sz w:val="26"/>
                <w:szCs w:val="26"/>
                <w:lang w:val="uk-UA"/>
              </w:rPr>
              <w:t>П</w:t>
            </w:r>
            <w:r w:rsidRPr="004A78AD">
              <w:rPr>
                <w:sz w:val="26"/>
                <w:szCs w:val="26"/>
                <w:lang w:val="uk-UA"/>
              </w:rPr>
              <w:t>аспорт;</w:t>
            </w:r>
          </w:p>
          <w:p w:rsidR="00971E10" w:rsidRPr="004A78AD" w:rsidRDefault="00971E10">
            <w:pPr>
              <w:tabs>
                <w:tab w:val="num" w:pos="644"/>
              </w:tabs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 xml:space="preserve">3. </w:t>
            </w:r>
            <w:r w:rsidR="00B54D75" w:rsidRPr="004A78AD">
              <w:rPr>
                <w:sz w:val="26"/>
                <w:szCs w:val="26"/>
                <w:lang w:val="uk-UA"/>
              </w:rPr>
              <w:t>Д</w:t>
            </w:r>
            <w:r w:rsidRPr="004A78AD">
              <w:rPr>
                <w:sz w:val="26"/>
                <w:szCs w:val="26"/>
                <w:lang w:val="uk-UA"/>
              </w:rPr>
              <w:t>окумент, що підтверджує статус учасника бойових дій (копія довідки військкомату або копія військового квитка);</w:t>
            </w:r>
          </w:p>
          <w:p w:rsidR="00971E10" w:rsidRPr="004A78AD" w:rsidRDefault="00971E10">
            <w:pPr>
              <w:tabs>
                <w:tab w:val="num" w:pos="644"/>
              </w:tabs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 xml:space="preserve">4. </w:t>
            </w:r>
            <w:r w:rsidR="00B54D75" w:rsidRPr="004A78AD">
              <w:rPr>
                <w:sz w:val="26"/>
                <w:szCs w:val="26"/>
                <w:lang w:val="uk-UA"/>
              </w:rPr>
              <w:t>Д</w:t>
            </w:r>
            <w:r w:rsidRPr="004A78AD">
              <w:rPr>
                <w:sz w:val="26"/>
                <w:szCs w:val="26"/>
                <w:lang w:val="uk-UA"/>
              </w:rPr>
              <w:t>овідка МСЕК про присвоєння групи інвалідності</w:t>
            </w:r>
          </w:p>
          <w:p w:rsidR="009806C8" w:rsidRPr="004A78AD" w:rsidRDefault="00971E10" w:rsidP="00B54D75">
            <w:pPr>
              <w:tabs>
                <w:tab w:val="num" w:pos="644"/>
              </w:tabs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 xml:space="preserve">5. </w:t>
            </w:r>
            <w:r w:rsidR="00B54D75" w:rsidRPr="004A78AD">
              <w:rPr>
                <w:sz w:val="26"/>
                <w:szCs w:val="26"/>
                <w:lang w:val="uk-UA"/>
              </w:rPr>
              <w:t>Ф</w:t>
            </w:r>
            <w:r w:rsidRPr="004A78AD">
              <w:rPr>
                <w:sz w:val="26"/>
                <w:szCs w:val="26"/>
                <w:lang w:val="uk-UA"/>
              </w:rPr>
              <w:t>отокартка 3х4.</w:t>
            </w:r>
          </w:p>
          <w:p w:rsidR="00971E10" w:rsidRPr="004A78AD" w:rsidRDefault="009806C8" w:rsidP="009806C8">
            <w:pPr>
              <w:tabs>
                <w:tab w:val="num" w:pos="644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6. Довіреність (для уповноваженої особи).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11.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>
            <w:pPr>
              <w:rPr>
                <w:rStyle w:val="FontStyle32"/>
                <w:i w:val="0"/>
                <w:sz w:val="26"/>
                <w:szCs w:val="26"/>
                <w:lang w:val="uk-UA" w:eastAsia="uk-UA"/>
              </w:rPr>
            </w:pPr>
            <w:r w:rsidRPr="004A78AD">
              <w:rPr>
                <w:rStyle w:val="FontStyle32"/>
                <w:i w:val="0"/>
                <w:sz w:val="26"/>
                <w:szCs w:val="26"/>
                <w:lang w:val="uk-UA" w:eastAsia="uk-UA"/>
              </w:rPr>
              <w:t>Заявник особисто або уповноважена особа</w:t>
            </w:r>
          </w:p>
          <w:p w:rsidR="00971E10" w:rsidRPr="004A78AD" w:rsidRDefault="00971E10">
            <w:pPr>
              <w:rPr>
                <w:sz w:val="26"/>
                <w:szCs w:val="26"/>
                <w:highlight w:val="green"/>
                <w:lang w:val="uk-UA"/>
              </w:rPr>
            </w:pP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12.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Безкоштовно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13.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Строк надання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494525">
            <w:pPr>
              <w:pStyle w:val="rvps14"/>
              <w:spacing w:before="0" w:beforeAutospacing="0" w:after="0" w:afterAutospacing="0"/>
              <w:textAlignment w:val="baseline"/>
              <w:rPr>
                <w:color w:val="FF0000"/>
                <w:sz w:val="26"/>
                <w:szCs w:val="26"/>
                <w:highlight w:val="green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Протягом трьох днів</w:t>
            </w:r>
            <w:r w:rsidR="00971E10" w:rsidRPr="004A78AD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14.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>
            <w:pPr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1.</w:t>
            </w:r>
            <w:r w:rsidR="00B54D75" w:rsidRPr="004A78AD">
              <w:rPr>
                <w:sz w:val="26"/>
                <w:szCs w:val="26"/>
                <w:lang w:val="uk-UA"/>
              </w:rPr>
              <w:t xml:space="preserve"> </w:t>
            </w:r>
            <w:r w:rsidRPr="004A78AD">
              <w:rPr>
                <w:sz w:val="26"/>
                <w:szCs w:val="26"/>
                <w:lang w:val="uk-UA"/>
              </w:rPr>
              <w:t>Документи подані особою, що не має на це повноваження.</w:t>
            </w:r>
          </w:p>
          <w:p w:rsidR="00971E10" w:rsidRPr="004A78AD" w:rsidRDefault="00971E10" w:rsidP="009806C8">
            <w:pPr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2. Поданий неповний перелік документів.</w:t>
            </w:r>
          </w:p>
          <w:p w:rsidR="00352F66" w:rsidRPr="004A78AD" w:rsidRDefault="00352F66" w:rsidP="009806C8">
            <w:pPr>
              <w:jc w:val="both"/>
              <w:rPr>
                <w:sz w:val="26"/>
                <w:szCs w:val="26"/>
                <w:highlight w:val="green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3. У поданих документах виявлені недостовірні дані.</w:t>
            </w: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15.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>
            <w:pPr>
              <w:tabs>
                <w:tab w:val="num" w:pos="0"/>
              </w:tabs>
              <w:jc w:val="both"/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Отримання посвідчення «Інвалід війни»</w:t>
            </w:r>
          </w:p>
          <w:p w:rsidR="00971E10" w:rsidRPr="004A78AD" w:rsidRDefault="00971E10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16.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Способи отримання відповіді (результату)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10" w:rsidRPr="004A78AD" w:rsidRDefault="00971E10">
            <w:pPr>
              <w:rPr>
                <w:rStyle w:val="FontStyle32"/>
                <w:i w:val="0"/>
                <w:sz w:val="26"/>
                <w:szCs w:val="26"/>
                <w:lang w:val="uk-UA" w:eastAsia="uk-UA"/>
              </w:rPr>
            </w:pPr>
            <w:r w:rsidRPr="004A78AD">
              <w:rPr>
                <w:rStyle w:val="FontStyle32"/>
                <w:i w:val="0"/>
                <w:sz w:val="26"/>
                <w:szCs w:val="26"/>
                <w:lang w:val="uk-UA" w:eastAsia="uk-UA"/>
              </w:rPr>
              <w:t>Заявником особисто або уповноваженою особою</w:t>
            </w:r>
          </w:p>
          <w:p w:rsidR="00971E10" w:rsidRPr="004A78AD" w:rsidRDefault="00971E10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971E10" w:rsidRPr="004A78AD" w:rsidTr="00A245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78AD">
              <w:rPr>
                <w:b/>
                <w:sz w:val="26"/>
                <w:szCs w:val="26"/>
                <w:lang w:val="uk-UA"/>
              </w:rPr>
              <w:t>17.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 w:rsidP="008E429D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sz w:val="26"/>
                <w:szCs w:val="26"/>
                <w:lang w:val="uk-UA"/>
              </w:rPr>
              <w:t>Примітка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10" w:rsidRPr="004A78AD" w:rsidRDefault="00971E10">
            <w:pPr>
              <w:rPr>
                <w:sz w:val="26"/>
                <w:szCs w:val="26"/>
                <w:lang w:val="uk-UA"/>
              </w:rPr>
            </w:pPr>
            <w:r w:rsidRPr="004A78AD">
              <w:rPr>
                <w:rStyle w:val="rvts0"/>
                <w:sz w:val="26"/>
                <w:szCs w:val="26"/>
                <w:lang w:val="uk-UA"/>
              </w:rPr>
              <w:t xml:space="preserve">Якщо посвідчення стало непридатним або було втрачене, то за заявою учасника війни або уповноваженої особи видається нове посвідчення </w:t>
            </w:r>
          </w:p>
        </w:tc>
      </w:tr>
    </w:tbl>
    <w:p w:rsidR="001713D4" w:rsidRPr="004A78AD" w:rsidRDefault="001713D4">
      <w:pPr>
        <w:rPr>
          <w:sz w:val="26"/>
          <w:szCs w:val="26"/>
          <w:lang w:val="uk-UA"/>
        </w:rPr>
      </w:pPr>
    </w:p>
    <w:p w:rsidR="009A11A8" w:rsidRPr="004A78AD" w:rsidRDefault="009A11A8">
      <w:pPr>
        <w:rPr>
          <w:sz w:val="26"/>
          <w:szCs w:val="26"/>
          <w:lang w:val="uk-UA"/>
        </w:rPr>
      </w:pPr>
    </w:p>
    <w:p w:rsidR="00561D66" w:rsidRPr="004A78AD" w:rsidRDefault="009A11A8" w:rsidP="009A11A8">
      <w:pPr>
        <w:rPr>
          <w:b/>
          <w:bCs/>
          <w:color w:val="000000"/>
          <w:sz w:val="26"/>
          <w:szCs w:val="26"/>
          <w:bdr w:val="none" w:sz="0" w:space="0" w:color="auto" w:frame="1"/>
          <w:lang w:val="uk-UA"/>
        </w:rPr>
      </w:pPr>
      <w:r w:rsidRPr="004A78AD">
        <w:rPr>
          <w:b/>
          <w:bCs/>
          <w:sz w:val="26"/>
          <w:szCs w:val="26"/>
          <w:lang w:val="uk-UA"/>
        </w:rPr>
        <w:t xml:space="preserve">     Міський голова                                                                     В. Самардак</w:t>
      </w:r>
    </w:p>
    <w:sectPr w:rsidR="00561D66" w:rsidRPr="004A78AD" w:rsidSect="004A78A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F22"/>
    <w:rsid w:val="001713D4"/>
    <w:rsid w:val="001E5C65"/>
    <w:rsid w:val="002315BA"/>
    <w:rsid w:val="00352F66"/>
    <w:rsid w:val="00494525"/>
    <w:rsid w:val="004A78AD"/>
    <w:rsid w:val="004F14EC"/>
    <w:rsid w:val="00561D66"/>
    <w:rsid w:val="005C1F4D"/>
    <w:rsid w:val="00653651"/>
    <w:rsid w:val="00687556"/>
    <w:rsid w:val="00703E3E"/>
    <w:rsid w:val="007B7D18"/>
    <w:rsid w:val="007C4778"/>
    <w:rsid w:val="008E429D"/>
    <w:rsid w:val="009531DF"/>
    <w:rsid w:val="00971E10"/>
    <w:rsid w:val="009806C8"/>
    <w:rsid w:val="009A11A8"/>
    <w:rsid w:val="00A2452C"/>
    <w:rsid w:val="00B54D75"/>
    <w:rsid w:val="00BD6068"/>
    <w:rsid w:val="00CE116D"/>
    <w:rsid w:val="00DE71A9"/>
    <w:rsid w:val="00DF5675"/>
    <w:rsid w:val="00F24890"/>
    <w:rsid w:val="00F32F22"/>
    <w:rsid w:val="00F5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971E1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71E10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971E10"/>
  </w:style>
  <w:style w:type="character" w:customStyle="1" w:styleId="rvts82">
    <w:name w:val="rvts82"/>
    <w:basedOn w:val="a0"/>
    <w:rsid w:val="00971E10"/>
  </w:style>
  <w:style w:type="character" w:customStyle="1" w:styleId="FontStyle32">
    <w:name w:val="Font Style32"/>
    <w:rsid w:val="00971E10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rvts0">
    <w:name w:val="rvts0"/>
    <w:basedOn w:val="a0"/>
    <w:rsid w:val="00971E10"/>
  </w:style>
  <w:style w:type="paragraph" w:customStyle="1" w:styleId="rvps2">
    <w:name w:val="rvps2"/>
    <w:basedOn w:val="a"/>
    <w:rsid w:val="001713D4"/>
    <w:pPr>
      <w:spacing w:before="100" w:beforeAutospacing="1" w:after="100" w:afterAutospacing="1"/>
    </w:pPr>
  </w:style>
  <w:style w:type="character" w:styleId="a3">
    <w:name w:val="Hyperlink"/>
    <w:basedOn w:val="a0"/>
    <w:unhideWhenUsed/>
    <w:rsid w:val="00A245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971E1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71E10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971E10"/>
  </w:style>
  <w:style w:type="character" w:customStyle="1" w:styleId="rvts82">
    <w:name w:val="rvts82"/>
    <w:basedOn w:val="a0"/>
    <w:rsid w:val="00971E10"/>
  </w:style>
  <w:style w:type="character" w:customStyle="1" w:styleId="FontStyle32">
    <w:name w:val="Font Style32"/>
    <w:rsid w:val="00971E10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rvts0">
    <w:name w:val="rvts0"/>
    <w:basedOn w:val="a0"/>
    <w:rsid w:val="00971E10"/>
  </w:style>
  <w:style w:type="paragraph" w:customStyle="1" w:styleId="rvps2">
    <w:name w:val="rvps2"/>
    <w:basedOn w:val="a"/>
    <w:rsid w:val="001713D4"/>
    <w:pPr>
      <w:spacing w:before="100" w:beforeAutospacing="1" w:after="100" w:afterAutospacing="1"/>
    </w:pPr>
  </w:style>
  <w:style w:type="character" w:styleId="a3">
    <w:name w:val="Hyperlink"/>
    <w:basedOn w:val="a0"/>
    <w:unhideWhenUsed/>
    <w:rsid w:val="00A245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%20chop_cnap@carpathia.gov.ua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C828E-F2A2-4467-9218-7DF57B27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38</cp:revision>
  <dcterms:created xsi:type="dcterms:W3CDTF">2016-09-06T12:55:00Z</dcterms:created>
  <dcterms:modified xsi:type="dcterms:W3CDTF">2020-02-06T09:45:00Z</dcterms:modified>
</cp:coreProperties>
</file>