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C7" w:rsidRPr="007518C7" w:rsidRDefault="007518C7" w:rsidP="007518C7">
      <w:pPr>
        <w:ind w:left="5245"/>
        <w:rPr>
          <w:b/>
          <w:lang w:val="ru-RU" w:eastAsia="ru-RU"/>
        </w:rPr>
      </w:pPr>
      <w:r w:rsidRPr="007518C7">
        <w:rPr>
          <w:lang w:eastAsia="ru-RU"/>
        </w:rPr>
        <w:t>Додаток</w:t>
      </w:r>
      <w:r w:rsidRPr="007518C7">
        <w:rPr>
          <w:b/>
          <w:lang w:eastAsia="ru-RU"/>
        </w:rPr>
        <w:t xml:space="preserve"> </w:t>
      </w:r>
      <w:r w:rsidR="00807E35">
        <w:rPr>
          <w:lang w:eastAsia="ru-RU"/>
        </w:rPr>
        <w:t>121</w:t>
      </w:r>
    </w:p>
    <w:p w:rsidR="007518C7" w:rsidRPr="007518C7" w:rsidRDefault="007518C7" w:rsidP="007518C7">
      <w:pPr>
        <w:ind w:left="5245"/>
        <w:rPr>
          <w:lang w:eastAsia="ru-RU"/>
        </w:rPr>
      </w:pPr>
      <w:r w:rsidRPr="007518C7">
        <w:rPr>
          <w:lang w:eastAsia="ru-RU"/>
        </w:rPr>
        <w:t>до рішення виконавчого комітету</w:t>
      </w:r>
    </w:p>
    <w:p w:rsidR="007518C7" w:rsidRPr="007518C7" w:rsidRDefault="007518C7" w:rsidP="007518C7">
      <w:pPr>
        <w:ind w:left="5245"/>
        <w:rPr>
          <w:lang w:eastAsia="ru-RU"/>
        </w:rPr>
      </w:pPr>
      <w:r w:rsidRPr="007518C7">
        <w:rPr>
          <w:lang w:eastAsia="ru-RU"/>
        </w:rPr>
        <w:t>Чопської міської ради</w:t>
      </w:r>
    </w:p>
    <w:p w:rsidR="007518C7" w:rsidRPr="007518C7" w:rsidRDefault="007518C7" w:rsidP="007518C7">
      <w:pPr>
        <w:ind w:left="5245"/>
        <w:rPr>
          <w:lang w:eastAsia="ru-RU"/>
        </w:rPr>
      </w:pPr>
      <w:r w:rsidRPr="007518C7">
        <w:rPr>
          <w:lang w:eastAsia="ru-RU"/>
        </w:rPr>
        <w:t xml:space="preserve">від </w:t>
      </w:r>
      <w:r w:rsidR="00807E35">
        <w:rPr>
          <w:lang w:eastAsia="ru-RU"/>
        </w:rPr>
        <w:t>20.02.2020</w:t>
      </w:r>
      <w:r w:rsidRPr="007518C7">
        <w:rPr>
          <w:lang w:eastAsia="ru-RU"/>
        </w:rPr>
        <w:t xml:space="preserve">р. </w:t>
      </w:r>
      <w:r w:rsidR="00807E35">
        <w:rPr>
          <w:lang w:eastAsia="ru-RU"/>
        </w:rPr>
        <w:t>№ 30</w:t>
      </w:r>
    </w:p>
    <w:p w:rsidR="00B8574F" w:rsidRDefault="00B8574F" w:rsidP="00807E35">
      <w:pPr>
        <w:rPr>
          <w:rStyle w:val="rvts23"/>
          <w:rFonts w:hAnsi="Liberation Serif"/>
          <w:b/>
          <w:bCs/>
          <w:bdr w:val="none" w:sz="0" w:space="0" w:color="auto" w:frame="1"/>
        </w:rPr>
      </w:pPr>
    </w:p>
    <w:p w:rsidR="00B8574F" w:rsidRDefault="00B8574F" w:rsidP="00B8574F">
      <w:pPr>
        <w:jc w:val="center"/>
        <w:rPr>
          <w:rStyle w:val="rvts23"/>
          <w:rFonts w:hAnsi="Liberation Serif"/>
          <w:b/>
          <w:bCs/>
          <w:color w:val="000000"/>
          <w:bdr w:val="none" w:sz="0" w:space="0" w:color="auto" w:frame="1"/>
        </w:rPr>
      </w:pPr>
      <w:r>
        <w:rPr>
          <w:rStyle w:val="rvts23"/>
          <w:rFonts w:hAnsi="Liberation Serif"/>
          <w:b/>
          <w:bCs/>
          <w:bdr w:val="none" w:sz="0" w:space="0" w:color="auto" w:frame="1"/>
        </w:rPr>
        <w:t>ТЕХНОЛОГІЧНА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КАРТКА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АДМІНІСТРАТИВНОЇ</w:t>
      </w:r>
      <w:r>
        <w:rPr>
          <w:rStyle w:val="rvts23"/>
          <w:rFonts w:hAnsi="Liberation Serif"/>
          <w:b/>
          <w:bCs/>
          <w:bdr w:val="none" w:sz="0" w:space="0" w:color="auto" w:frame="1"/>
        </w:rPr>
        <w:t xml:space="preserve"> </w:t>
      </w:r>
      <w:r>
        <w:rPr>
          <w:rStyle w:val="rvts23"/>
          <w:rFonts w:hAnsi="Liberation Serif"/>
          <w:b/>
          <w:bCs/>
          <w:bdr w:val="none" w:sz="0" w:space="0" w:color="auto" w:frame="1"/>
        </w:rPr>
        <w:t>ПОСЛУГИ</w:t>
      </w:r>
    </w:p>
    <w:p w:rsidR="00B8574F" w:rsidRPr="00B8574F" w:rsidRDefault="00B8574F" w:rsidP="00B8574F">
      <w:pPr>
        <w:jc w:val="center"/>
        <w:rPr>
          <w:rStyle w:val="rvts23"/>
          <w:rFonts w:hAnsi="Liberation Serif"/>
          <w:b/>
          <w:bCs/>
          <w:u w:val="single"/>
          <w:bdr w:val="none" w:sz="0" w:space="0" w:color="auto" w:frame="1"/>
        </w:rPr>
      </w:pPr>
    </w:p>
    <w:p w:rsidR="003A3E82" w:rsidRPr="00B8574F" w:rsidRDefault="00B8574F" w:rsidP="003A3E82">
      <w:pPr>
        <w:tabs>
          <w:tab w:val="left" w:pos="3969"/>
        </w:tabs>
        <w:jc w:val="center"/>
        <w:rPr>
          <w:u w:val="single"/>
          <w:lang w:eastAsia="uk-UA"/>
        </w:rPr>
      </w:pPr>
      <w:r>
        <w:rPr>
          <w:b/>
          <w:u w:val="single"/>
          <w:lang w:eastAsia="uk-UA"/>
        </w:rPr>
        <w:t>Д</w:t>
      </w:r>
      <w:r w:rsidR="003A3E82" w:rsidRPr="00B8574F">
        <w:rPr>
          <w:b/>
          <w:u w:val="single"/>
          <w:lang w:eastAsia="uk-UA"/>
        </w:rPr>
        <w:t>ержавна реєстрація обтяжень речових прав на нерухоме майно</w:t>
      </w:r>
    </w:p>
    <w:p w:rsidR="003A3E82" w:rsidRPr="00B8574F" w:rsidRDefault="003A3E82" w:rsidP="003A3E82">
      <w:pPr>
        <w:jc w:val="center"/>
        <w:rPr>
          <w:b/>
          <w:i/>
          <w:u w:val="single"/>
          <w:lang w:eastAsia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2409"/>
        <w:gridCol w:w="2268"/>
      </w:tblGrid>
      <w:tr w:rsidR="00184D8B" w:rsidRPr="00B8574F" w:rsidTr="00B8574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283516">
            <w:pPr>
              <w:jc w:val="center"/>
              <w:rPr>
                <w:rFonts w:eastAsia="Calibri"/>
                <w:b/>
              </w:rPr>
            </w:pPr>
            <w:r w:rsidRPr="00B8574F">
              <w:rPr>
                <w:rFonts w:eastAsia="Calibri"/>
                <w:b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283516">
            <w:pPr>
              <w:jc w:val="center"/>
              <w:rPr>
                <w:rFonts w:eastAsia="Calibri"/>
                <w:b/>
              </w:rPr>
            </w:pPr>
            <w:r w:rsidRPr="00B8574F">
              <w:rPr>
                <w:rFonts w:eastAsia="Calibri"/>
                <w:b/>
              </w:rPr>
              <w:t>Відповідальна особа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B8574F" w:rsidRDefault="00184D8B" w:rsidP="00283516">
            <w:pPr>
              <w:jc w:val="center"/>
              <w:rPr>
                <w:rFonts w:eastAsia="Calibri"/>
                <w:b/>
              </w:rPr>
            </w:pPr>
            <w:r w:rsidRPr="00B8574F">
              <w:rPr>
                <w:rFonts w:eastAsia="Calibri"/>
                <w:b/>
              </w:rPr>
              <w:t>Структурний підрозділ, відповідальний за етап (дію, рішення)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283516">
            <w:pPr>
              <w:jc w:val="center"/>
              <w:rPr>
                <w:rFonts w:eastAsia="Calibri"/>
                <w:b/>
              </w:rPr>
            </w:pPr>
            <w:r w:rsidRPr="00B8574F">
              <w:rPr>
                <w:rFonts w:eastAsia="Calibri"/>
                <w:b/>
              </w:rPr>
              <w:t>Строки виконання етапів</w:t>
            </w:r>
          </w:p>
        </w:tc>
      </w:tr>
      <w:tr w:rsidR="00184D8B" w:rsidRPr="00B8574F" w:rsidTr="00B8574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184D8B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</w:rPr>
            </w:pPr>
            <w:r w:rsidRPr="00B8574F">
              <w:rPr>
                <w:rFonts w:eastAsia="Calibri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B8574F" w:rsidP="00F910CF">
            <w:pPr>
              <w:jc w:val="center"/>
              <w:rPr>
                <w:rFonts w:eastAsia="Calibri"/>
              </w:rPr>
            </w:pPr>
            <w:r w:rsidRPr="00B8574F">
              <w:rPr>
                <w:rFonts w:eastAsia="Calibri"/>
              </w:rPr>
              <w:t xml:space="preserve">Державний </w:t>
            </w:r>
            <w:r w:rsidR="00184D8B" w:rsidRPr="00B8574F">
              <w:rPr>
                <w:rFonts w:eastAsia="Calibri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B8574F" w:rsidRDefault="007A7D00" w:rsidP="007A7D00">
            <w:pPr>
              <w:rPr>
                <w:rFonts w:eastAsia="Calibri"/>
              </w:rPr>
            </w:pPr>
            <w:r w:rsidRPr="00B8574F">
              <w:rPr>
                <w:rFonts w:eastAsia="Calibri"/>
              </w:rPr>
              <w:t>Відділ держа</w:t>
            </w:r>
            <w:r w:rsidR="00155F1D">
              <w:rPr>
                <w:rFonts w:eastAsia="Calibri"/>
              </w:rPr>
              <w:t>в</w:t>
            </w:r>
            <w:r w:rsidRPr="00B8574F">
              <w:rPr>
                <w:rFonts w:eastAsia="Calibri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E9726F">
            <w:pPr>
              <w:rPr>
                <w:rFonts w:eastAsia="Calibri"/>
              </w:rPr>
            </w:pPr>
            <w:r w:rsidRPr="00B8574F">
              <w:rPr>
                <w:rFonts w:eastAsia="Calibri"/>
              </w:rPr>
              <w:t>У момент звернення</w:t>
            </w:r>
          </w:p>
        </w:tc>
      </w:tr>
      <w:tr w:rsidR="00184D8B" w:rsidRPr="00B8574F" w:rsidTr="00B8574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184D8B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</w:rPr>
            </w:pPr>
            <w:r w:rsidRPr="00B8574F">
              <w:rPr>
                <w:rFonts w:eastAsia="Calibri"/>
              </w:rPr>
              <w:t>Прийняття заяви про державну реєстрацію обтяжень, іпотек речових прав, а також документів, необхідних для їх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B8574F" w:rsidP="00F910CF">
            <w:pPr>
              <w:jc w:val="center"/>
              <w:rPr>
                <w:rFonts w:eastAsia="Calibri"/>
              </w:rPr>
            </w:pPr>
            <w:r w:rsidRPr="00B8574F">
              <w:rPr>
                <w:rFonts w:eastAsia="Calibri"/>
              </w:rPr>
              <w:t xml:space="preserve">Державний </w:t>
            </w:r>
            <w:r w:rsidR="00184D8B" w:rsidRPr="00B8574F">
              <w:rPr>
                <w:rFonts w:eastAsia="Calibri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B8574F" w:rsidRDefault="007A7D00" w:rsidP="007A7D00">
            <w:r w:rsidRPr="00B8574F">
              <w:t>Відділ держа</w:t>
            </w:r>
            <w:r w:rsidR="00155F1D">
              <w:t>в</w:t>
            </w:r>
            <w:r w:rsidRPr="00B8574F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F910CF">
            <w:pPr>
              <w:rPr>
                <w:rFonts w:eastAsia="Calibri"/>
              </w:rPr>
            </w:pPr>
            <w:r w:rsidRPr="00B8574F">
              <w:rPr>
                <w:rFonts w:eastAsia="Calibri"/>
              </w:rPr>
              <w:t>У момент звернення</w:t>
            </w:r>
          </w:p>
        </w:tc>
      </w:tr>
      <w:tr w:rsidR="00184D8B" w:rsidRPr="00B8574F" w:rsidTr="00B8574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184D8B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</w:rPr>
            </w:pPr>
            <w:r w:rsidRPr="00B8574F">
              <w:rPr>
                <w:rFonts w:eastAsia="Calibri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B8574F" w:rsidP="007A7D00">
            <w:pPr>
              <w:jc w:val="center"/>
              <w:rPr>
                <w:rFonts w:eastAsia="Calibri"/>
              </w:rPr>
            </w:pPr>
            <w:r w:rsidRPr="00B8574F">
              <w:rPr>
                <w:rFonts w:eastAsia="Calibri"/>
              </w:rPr>
              <w:t xml:space="preserve">Державний </w:t>
            </w:r>
            <w:r w:rsidR="00184D8B" w:rsidRPr="00B8574F">
              <w:rPr>
                <w:rFonts w:eastAsia="Calibri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B8574F" w:rsidRDefault="007A7D00" w:rsidP="007A7D00">
            <w:r w:rsidRPr="00B8574F">
              <w:t>Відділ держа</w:t>
            </w:r>
            <w:r w:rsidR="00155F1D">
              <w:t>в</w:t>
            </w:r>
            <w:r w:rsidRPr="00B8574F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F910CF">
            <w:pPr>
              <w:rPr>
                <w:rFonts w:eastAsia="Calibri"/>
              </w:rPr>
            </w:pPr>
            <w:r w:rsidRPr="00B8574F">
              <w:rPr>
                <w:rFonts w:eastAsia="Calibri"/>
              </w:rPr>
              <w:t>У момент звернення</w:t>
            </w:r>
          </w:p>
        </w:tc>
      </w:tr>
      <w:tr w:rsidR="007A7D00" w:rsidRPr="00B8574F" w:rsidTr="00B8574F">
        <w:trPr>
          <w:trHeight w:val="80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D00" w:rsidRPr="00B8574F" w:rsidRDefault="007A7D00" w:rsidP="00184D8B">
            <w:pPr>
              <w:pStyle w:val="a4"/>
              <w:numPr>
                <w:ilvl w:val="0"/>
                <w:numId w:val="1"/>
              </w:numPr>
              <w:ind w:left="0" w:right="-57" w:firstLine="34"/>
              <w:rPr>
                <w:rFonts w:eastAsia="Calibri"/>
              </w:rPr>
            </w:pPr>
            <w:r w:rsidRPr="00B8574F">
              <w:rPr>
                <w:rFonts w:eastAsia="Calibri"/>
              </w:rPr>
              <w:lastRenderedPageBreak/>
              <w:t>Опрацювання заяви про державну реєстрацію обтяжень, іпотек речових прав, а також документів, необхідних для її проведення та оформлення результату надання адміністративної послуги, зокрема:</w:t>
            </w:r>
          </w:p>
          <w:p w:rsidR="007A7D00" w:rsidRPr="00B8574F" w:rsidRDefault="007A7D00" w:rsidP="00184D8B">
            <w:pPr>
              <w:pStyle w:val="a4"/>
              <w:numPr>
                <w:ilvl w:val="1"/>
                <w:numId w:val="1"/>
              </w:numPr>
              <w:ind w:left="0" w:firstLine="34"/>
              <w:rPr>
                <w:rFonts w:eastAsia="Calibri"/>
              </w:rPr>
            </w:pPr>
            <w:r w:rsidRPr="00B8574F">
              <w:rPr>
                <w:rFonts w:eastAsia="Calibri"/>
              </w:rPr>
              <w:t>розгляд заяви про державну реєстрацію обтяжень, іпотек речових прав та документів, необхідних для її проведення та у разі необхідності прийняття рішення про зупинення розгляду заяви, про відновлення розгляду заяви, про залишення заяви без розгляду у зв’язку з її відкликанням, про відмову в задоволенні заяви, про відкликання заяви, про зупинення державної реєстрації прав, про відмову у зупиненні державної реєстрації прав, про відновлення державної реєстрації прав;</w:t>
            </w:r>
          </w:p>
          <w:p w:rsidR="007A7D00" w:rsidRPr="00B8574F" w:rsidRDefault="007A7D00" w:rsidP="00184D8B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</w:rPr>
            </w:pPr>
          </w:p>
          <w:p w:rsidR="007A7D00" w:rsidRPr="00B8574F" w:rsidRDefault="007A7D00" w:rsidP="00184D8B">
            <w:pPr>
              <w:pStyle w:val="a4"/>
              <w:tabs>
                <w:tab w:val="left" w:pos="4395"/>
              </w:tabs>
              <w:ind w:left="34"/>
              <w:rPr>
                <w:rFonts w:eastAsia="Calibri"/>
              </w:rPr>
            </w:pPr>
            <w:r w:rsidRPr="00B8574F">
              <w:rPr>
                <w:rFonts w:eastAsia="Calibri"/>
              </w:rPr>
              <w:t>прийняття рішення про державну реєстрацію обтяжень, іпотек речових прав або про відмову у державній реєстрації обтяжень, іпотек речових прав.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D00" w:rsidRPr="00B8574F" w:rsidRDefault="00B8574F" w:rsidP="007A7D00">
            <w:pPr>
              <w:jc w:val="center"/>
              <w:rPr>
                <w:rFonts w:eastAsia="Calibri"/>
              </w:rPr>
            </w:pPr>
            <w:r w:rsidRPr="00B8574F">
              <w:rPr>
                <w:rFonts w:eastAsia="Calibri"/>
              </w:rPr>
              <w:t xml:space="preserve">Державний </w:t>
            </w:r>
            <w:r w:rsidR="007A7D00" w:rsidRPr="00B8574F">
              <w:rPr>
                <w:rFonts w:eastAsia="Calibri"/>
              </w:rPr>
              <w:t>реєстратор</w:t>
            </w:r>
          </w:p>
          <w:p w:rsidR="007A7D00" w:rsidRPr="00B8574F" w:rsidRDefault="007A7D00" w:rsidP="007A7D00">
            <w:pPr>
              <w:jc w:val="center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D00" w:rsidRPr="00B8574F" w:rsidRDefault="007A7D00" w:rsidP="007A7D00">
            <w:r w:rsidRPr="00B8574F">
              <w:t>Відділ держа</w:t>
            </w:r>
            <w:r w:rsidR="00155F1D">
              <w:t>в</w:t>
            </w:r>
            <w:r w:rsidRPr="00B8574F"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7D00" w:rsidRPr="00B8574F" w:rsidRDefault="007A7D00" w:rsidP="00F910CF">
            <w:pPr>
              <w:ind w:firstLine="34"/>
              <w:rPr>
                <w:rFonts w:eastAsia="Calibri"/>
                <w:color w:val="000000"/>
              </w:rPr>
            </w:pPr>
            <w:r w:rsidRPr="00B8574F">
              <w:rPr>
                <w:rFonts w:eastAsia="Calibri"/>
                <w:color w:val="000000"/>
              </w:rPr>
              <w:t>Строк не повинен перевищувати   двох робочих днів</w:t>
            </w:r>
          </w:p>
        </w:tc>
      </w:tr>
      <w:tr w:rsidR="00184D8B" w:rsidRPr="00B8574F" w:rsidTr="00B8574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184D8B">
            <w:pPr>
              <w:pStyle w:val="a4"/>
              <w:numPr>
                <w:ilvl w:val="0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</w:rPr>
            </w:pPr>
          </w:p>
          <w:p w:rsidR="00184D8B" w:rsidRPr="00B8574F" w:rsidRDefault="00184D8B" w:rsidP="00184D8B">
            <w:pPr>
              <w:pStyle w:val="a4"/>
              <w:tabs>
                <w:tab w:val="left" w:pos="4395"/>
              </w:tabs>
              <w:ind w:left="34"/>
              <w:rPr>
                <w:rFonts w:eastAsia="Calibri"/>
              </w:rPr>
            </w:pPr>
            <w:r w:rsidRPr="00B8574F">
              <w:rPr>
                <w:rFonts w:eastAsia="Calibri"/>
              </w:rPr>
              <w:t>Видача або надсилання поштою витягу з Державного реєстру речових прав на нерухоме майно або рішення про відмову у державній реєстрації прав та їх обтяжень, документів, що подавалися.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B8574F" w:rsidP="007A7D00">
            <w:pPr>
              <w:jc w:val="center"/>
              <w:rPr>
                <w:rFonts w:eastAsia="Calibri"/>
              </w:rPr>
            </w:pPr>
            <w:r w:rsidRPr="00B8574F">
              <w:rPr>
                <w:rFonts w:eastAsia="Calibri"/>
              </w:rPr>
              <w:t xml:space="preserve">Державний </w:t>
            </w:r>
            <w:r w:rsidR="00184D8B" w:rsidRPr="00B8574F">
              <w:rPr>
                <w:rFonts w:eastAsia="Calibri"/>
              </w:rPr>
              <w:t>реєстратор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B8574F" w:rsidRDefault="007A7D00" w:rsidP="007A7D00">
            <w:r w:rsidRPr="00B8574F">
              <w:t>Відділ держаної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B8574F" w:rsidRDefault="00184D8B" w:rsidP="00F910CF">
            <w:pPr>
              <w:ind w:firstLine="34"/>
              <w:rPr>
                <w:rFonts w:eastAsia="Calibri"/>
              </w:rPr>
            </w:pPr>
            <w:r w:rsidRPr="00B8574F">
              <w:rPr>
                <w:rFonts w:eastAsia="Calibri"/>
              </w:rPr>
              <w:t>В день прийняття рішення про державну реєстрацію прав та їх обтяжень (або про відмову в ній).</w:t>
            </w:r>
          </w:p>
        </w:tc>
      </w:tr>
    </w:tbl>
    <w:p w:rsidR="00B8574F" w:rsidRDefault="00B8574F" w:rsidP="00B8574F">
      <w:pPr>
        <w:ind w:left="-567" w:firstLine="567"/>
        <w:jc w:val="left"/>
        <w:rPr>
          <w:b/>
        </w:rPr>
      </w:pPr>
    </w:p>
    <w:p w:rsidR="00807E35" w:rsidRDefault="00807E35" w:rsidP="00807E35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0" w:name="_GoBack"/>
      <w:bookmarkEnd w:id="0"/>
    </w:p>
    <w:sectPr w:rsidR="00807E35" w:rsidSect="00807E35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02B93"/>
    <w:multiLevelType w:val="multilevel"/>
    <w:tmpl w:val="348E9FD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82"/>
    <w:rsid w:val="00155F1D"/>
    <w:rsid w:val="00184D8B"/>
    <w:rsid w:val="00291E51"/>
    <w:rsid w:val="003A3E82"/>
    <w:rsid w:val="00494A46"/>
    <w:rsid w:val="005E51B0"/>
    <w:rsid w:val="006A1294"/>
    <w:rsid w:val="007518C7"/>
    <w:rsid w:val="00764F60"/>
    <w:rsid w:val="007A7D00"/>
    <w:rsid w:val="00807E35"/>
    <w:rsid w:val="00A348F4"/>
    <w:rsid w:val="00B43D23"/>
    <w:rsid w:val="00B8574F"/>
    <w:rsid w:val="00CB65CE"/>
    <w:rsid w:val="00E9726F"/>
    <w:rsid w:val="00F9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26F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184D8B"/>
    <w:pPr>
      <w:ind w:left="720"/>
      <w:contextualSpacing/>
    </w:pPr>
  </w:style>
  <w:style w:type="paragraph" w:customStyle="1" w:styleId="rvps6">
    <w:name w:val="rvps6"/>
    <w:basedOn w:val="a"/>
    <w:rsid w:val="00B8574F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B8574F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807E3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26F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184D8B"/>
    <w:pPr>
      <w:ind w:left="720"/>
      <w:contextualSpacing/>
    </w:pPr>
  </w:style>
  <w:style w:type="paragraph" w:customStyle="1" w:styleId="rvps6">
    <w:name w:val="rvps6"/>
    <w:basedOn w:val="a"/>
    <w:rsid w:val="00B8574F"/>
    <w:pPr>
      <w:suppressAutoHyphens/>
      <w:autoSpaceDE w:val="0"/>
      <w:autoSpaceDN w:val="0"/>
      <w:adjustRightInd w:val="0"/>
      <w:spacing w:before="280" w:after="280"/>
      <w:jc w:val="left"/>
    </w:pPr>
    <w:rPr>
      <w:rFonts w:hAnsi="Liberation Serif"/>
      <w:color w:val="000000"/>
      <w:kern w:val="2"/>
      <w:sz w:val="24"/>
      <w:szCs w:val="24"/>
      <w:lang w:eastAsia="ru-RU"/>
    </w:rPr>
  </w:style>
  <w:style w:type="character" w:customStyle="1" w:styleId="rvts23">
    <w:name w:val="rvts23"/>
    <w:basedOn w:val="a0"/>
    <w:rsid w:val="00B8574F"/>
    <w:rPr>
      <w:rFonts w:ascii="Times New Roman" w:eastAsia="Times New Roman" w:hAnsi="Times New Roman" w:cs="Times New Roman" w:hint="default"/>
    </w:rPr>
  </w:style>
  <w:style w:type="paragraph" w:customStyle="1" w:styleId="rvps2">
    <w:name w:val="rvps2"/>
    <w:basedOn w:val="a"/>
    <w:rsid w:val="00807E3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19</cp:revision>
  <dcterms:created xsi:type="dcterms:W3CDTF">2018-07-24T12:44:00Z</dcterms:created>
  <dcterms:modified xsi:type="dcterms:W3CDTF">2020-02-06T10:56:00Z</dcterms:modified>
</cp:coreProperties>
</file>