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823" w:rsidRDefault="008860A1" w:rsidP="00673D52">
      <w:pPr>
        <w:spacing w:after="0" w:line="240" w:lineRule="auto"/>
        <w:jc w:val="center"/>
        <w:rPr>
          <w:rFonts w:ascii="Times New Roman" w:hAnsi="Times New Roman" w:cs="Times New Roman"/>
          <w:sz w:val="24"/>
          <w:szCs w:val="24"/>
          <w:lang w:val="uk-UA" w:eastAsia="ru-RU"/>
        </w:rPr>
      </w:pPr>
      <w:r>
        <w:rPr>
          <w:rFonts w:ascii="Times New Roman" w:hAnsi="Times New Roman" w:cs="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55.5pt;height:66pt;visibility:visible">
            <v:imagedata r:id="rId6" o:title=""/>
          </v:shape>
        </w:pict>
      </w:r>
    </w:p>
    <w:p w:rsidR="00803823" w:rsidRDefault="00803823" w:rsidP="002A048F">
      <w:pPr>
        <w:tabs>
          <w:tab w:val="left" w:pos="2925"/>
          <w:tab w:val="center" w:pos="4819"/>
        </w:tabs>
        <w:spacing w:after="0" w:line="240" w:lineRule="auto"/>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У К Р А Ї Н А</w:t>
      </w:r>
    </w:p>
    <w:p w:rsidR="00803823" w:rsidRDefault="00803823" w:rsidP="002A048F">
      <w:pPr>
        <w:spacing w:after="0" w:line="240" w:lineRule="auto"/>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ЧОПСЬКА МІСЬКА РАДА ЗАКАРПАТСЬКОЇ ОБЛАСТІ</w:t>
      </w:r>
    </w:p>
    <w:p w:rsidR="00803823" w:rsidRDefault="00803823" w:rsidP="002A048F">
      <w:pPr>
        <w:spacing w:after="0" w:line="240" w:lineRule="auto"/>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ВИКОНАВЧИЙ  КОМІТЕТ</w:t>
      </w:r>
    </w:p>
    <w:p w:rsidR="00803823" w:rsidRDefault="00803823" w:rsidP="002A048F">
      <w:pPr>
        <w:spacing w:after="0" w:line="240" w:lineRule="auto"/>
        <w:jc w:val="center"/>
        <w:rPr>
          <w:rFonts w:ascii="Times New Roman" w:hAnsi="Times New Roman" w:cs="Times New Roman"/>
          <w:sz w:val="32"/>
          <w:szCs w:val="32"/>
          <w:lang w:val="uk-UA" w:eastAsia="ru-RU"/>
        </w:rPr>
      </w:pPr>
      <w:r>
        <w:rPr>
          <w:rFonts w:ascii="Times New Roman" w:hAnsi="Times New Roman" w:cs="Times New Roman"/>
          <w:sz w:val="32"/>
          <w:szCs w:val="32"/>
          <w:lang w:val="uk-UA" w:eastAsia="ru-RU"/>
        </w:rPr>
        <w:t xml:space="preserve">Р І Ш Е Н </w:t>
      </w:r>
      <w:proofErr w:type="spellStart"/>
      <w:r>
        <w:rPr>
          <w:rFonts w:ascii="Times New Roman" w:hAnsi="Times New Roman" w:cs="Times New Roman"/>
          <w:sz w:val="32"/>
          <w:szCs w:val="32"/>
          <w:lang w:val="uk-UA" w:eastAsia="ru-RU"/>
        </w:rPr>
        <w:t>Н</w:t>
      </w:r>
      <w:proofErr w:type="spellEnd"/>
      <w:r>
        <w:rPr>
          <w:rFonts w:ascii="Times New Roman" w:hAnsi="Times New Roman" w:cs="Times New Roman"/>
          <w:sz w:val="32"/>
          <w:szCs w:val="32"/>
          <w:lang w:val="uk-UA" w:eastAsia="ru-RU"/>
        </w:rPr>
        <w:t xml:space="preserve"> Я</w:t>
      </w:r>
    </w:p>
    <w:p w:rsidR="00803823" w:rsidRDefault="00803823" w:rsidP="002A048F">
      <w:pPr>
        <w:spacing w:after="0" w:line="240" w:lineRule="auto"/>
        <w:jc w:val="center"/>
        <w:rPr>
          <w:rFonts w:ascii="Times New Roman" w:hAnsi="Times New Roman" w:cs="Times New Roman"/>
          <w:sz w:val="28"/>
          <w:szCs w:val="28"/>
          <w:lang w:val="uk-UA" w:eastAsia="ru-RU"/>
        </w:rPr>
      </w:pPr>
    </w:p>
    <w:p w:rsidR="00803823" w:rsidRPr="009E3E2E" w:rsidRDefault="00803823" w:rsidP="00673D52">
      <w:pPr>
        <w:pStyle w:val="a8"/>
        <w:jc w:val="both"/>
        <w:rPr>
          <w:rFonts w:ascii="Times New Roman" w:hAnsi="Times New Roman" w:cs="Times New Roman"/>
          <w:sz w:val="28"/>
          <w:szCs w:val="28"/>
          <w:u w:val="single"/>
        </w:rPr>
      </w:pPr>
      <w:r w:rsidRPr="009E3E2E">
        <w:rPr>
          <w:rFonts w:ascii="Times New Roman" w:hAnsi="Times New Roman" w:cs="Times New Roman"/>
          <w:b w:val="0"/>
          <w:bCs w:val="0"/>
          <w:sz w:val="28"/>
          <w:szCs w:val="28"/>
        </w:rPr>
        <w:t xml:space="preserve">від </w:t>
      </w:r>
      <w:r w:rsidRPr="009E3E2E">
        <w:rPr>
          <w:rFonts w:ascii="Times New Roman" w:hAnsi="Times New Roman" w:cs="Times New Roman"/>
          <w:sz w:val="28"/>
          <w:szCs w:val="28"/>
          <w:u w:val="single"/>
        </w:rPr>
        <w:t xml:space="preserve"> 25  липня  2019</w:t>
      </w:r>
      <w:r w:rsidRPr="009E3E2E">
        <w:rPr>
          <w:rFonts w:ascii="Times New Roman" w:hAnsi="Times New Roman" w:cs="Times New Roman"/>
          <w:b w:val="0"/>
          <w:bCs w:val="0"/>
          <w:sz w:val="28"/>
          <w:szCs w:val="28"/>
        </w:rPr>
        <w:t xml:space="preserve"> року               №</w:t>
      </w:r>
      <w:r w:rsidRPr="009E3E2E">
        <w:rPr>
          <w:rFonts w:ascii="Times New Roman" w:hAnsi="Times New Roman" w:cs="Times New Roman"/>
          <w:sz w:val="28"/>
          <w:szCs w:val="28"/>
        </w:rPr>
        <w:t xml:space="preserve">  </w:t>
      </w:r>
      <w:r w:rsidRPr="009E3E2E">
        <w:rPr>
          <w:rFonts w:ascii="Times New Roman" w:hAnsi="Times New Roman" w:cs="Times New Roman"/>
          <w:sz w:val="28"/>
          <w:szCs w:val="28"/>
          <w:u w:val="single"/>
        </w:rPr>
        <w:t>208</w:t>
      </w:r>
      <w:r w:rsidRPr="009E3E2E">
        <w:rPr>
          <w:rFonts w:ascii="Times New Roman" w:hAnsi="Times New Roman" w:cs="Times New Roman"/>
          <w:b w:val="0"/>
          <w:bCs w:val="0"/>
          <w:sz w:val="28"/>
          <w:szCs w:val="28"/>
        </w:rPr>
        <w:t xml:space="preserve">                                 </w:t>
      </w:r>
    </w:p>
    <w:p w:rsidR="00803823" w:rsidRPr="009E3E2E" w:rsidRDefault="00803823" w:rsidP="00673D52">
      <w:pPr>
        <w:pStyle w:val="a3"/>
        <w:rPr>
          <w:rFonts w:ascii="Times New Roman" w:hAnsi="Times New Roman" w:cs="Times New Roman"/>
          <w:b/>
          <w:bCs/>
          <w:sz w:val="28"/>
          <w:szCs w:val="28"/>
          <w:lang w:val="uk-UA"/>
        </w:rPr>
      </w:pPr>
      <w:r w:rsidRPr="009E3E2E">
        <w:rPr>
          <w:rFonts w:ascii="Times New Roman" w:hAnsi="Times New Roman" w:cs="Times New Roman"/>
          <w:b/>
          <w:bCs/>
          <w:sz w:val="28"/>
          <w:szCs w:val="28"/>
        </w:rPr>
        <w:t xml:space="preserve">            </w:t>
      </w:r>
      <w:r w:rsidRPr="009E3E2E">
        <w:rPr>
          <w:rFonts w:ascii="Times New Roman" w:hAnsi="Times New Roman" w:cs="Times New Roman"/>
          <w:b/>
          <w:bCs/>
          <w:sz w:val="28"/>
          <w:szCs w:val="28"/>
          <w:lang w:val="uk-UA"/>
        </w:rPr>
        <w:t xml:space="preserve">   </w:t>
      </w:r>
      <w:r w:rsidRPr="009E3E2E">
        <w:rPr>
          <w:rFonts w:ascii="Times New Roman" w:hAnsi="Times New Roman" w:cs="Times New Roman"/>
          <w:sz w:val="28"/>
          <w:szCs w:val="28"/>
        </w:rPr>
        <w:t xml:space="preserve">м. Чоп                                                                          </w:t>
      </w:r>
    </w:p>
    <w:p w:rsidR="00803823" w:rsidRDefault="00803823" w:rsidP="002A048F">
      <w:pPr>
        <w:pStyle w:val="a3"/>
        <w:rPr>
          <w:rFonts w:ascii="Times New Roman" w:hAnsi="Times New Roman" w:cs="Times New Roman"/>
          <w:b/>
          <w:bCs/>
          <w:sz w:val="28"/>
          <w:szCs w:val="28"/>
          <w:lang w:val="uk-UA"/>
        </w:rPr>
      </w:pPr>
    </w:p>
    <w:p w:rsidR="00803823" w:rsidRDefault="00803823" w:rsidP="002A048F">
      <w:pPr>
        <w:pStyle w:val="a3"/>
        <w:rPr>
          <w:rFonts w:ascii="Times New Roman" w:hAnsi="Times New Roman" w:cs="Times New Roman"/>
          <w:b/>
          <w:bCs/>
          <w:sz w:val="28"/>
          <w:szCs w:val="28"/>
          <w:lang w:val="uk-UA"/>
        </w:rPr>
      </w:pPr>
      <w:r>
        <w:rPr>
          <w:rFonts w:ascii="Times New Roman" w:hAnsi="Times New Roman" w:cs="Times New Roman"/>
          <w:b/>
          <w:bCs/>
          <w:sz w:val="28"/>
          <w:szCs w:val="28"/>
          <w:lang w:val="uk-UA"/>
        </w:rPr>
        <w:t>Про роботу адміністративної</w:t>
      </w:r>
    </w:p>
    <w:p w:rsidR="00803823" w:rsidRDefault="00803823" w:rsidP="002A048F">
      <w:pPr>
        <w:pStyle w:val="a3"/>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комісії при виконавчому </w:t>
      </w:r>
    </w:p>
    <w:p w:rsidR="00803823" w:rsidRDefault="00803823" w:rsidP="002A048F">
      <w:pPr>
        <w:pStyle w:val="a3"/>
        <w:rPr>
          <w:rFonts w:ascii="Times New Roman" w:hAnsi="Times New Roman" w:cs="Times New Roman"/>
          <w:b/>
          <w:bCs/>
          <w:sz w:val="28"/>
          <w:szCs w:val="28"/>
          <w:lang w:val="uk-UA"/>
        </w:rPr>
      </w:pPr>
      <w:r>
        <w:rPr>
          <w:rFonts w:ascii="Times New Roman" w:hAnsi="Times New Roman" w:cs="Times New Roman"/>
          <w:b/>
          <w:bCs/>
          <w:sz w:val="28"/>
          <w:szCs w:val="28"/>
          <w:lang w:val="uk-UA"/>
        </w:rPr>
        <w:t>комітеті Чопської міської</w:t>
      </w:r>
    </w:p>
    <w:p w:rsidR="00803823" w:rsidRDefault="00803823" w:rsidP="002A048F">
      <w:pPr>
        <w:pStyle w:val="a3"/>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ради протягом 2018 року та </w:t>
      </w:r>
    </w:p>
    <w:p w:rsidR="00803823" w:rsidRDefault="00803823" w:rsidP="002A048F">
      <w:pPr>
        <w:pStyle w:val="a3"/>
        <w:rPr>
          <w:rFonts w:ascii="Times New Roman" w:hAnsi="Times New Roman" w:cs="Times New Roman"/>
          <w:b/>
          <w:bCs/>
          <w:sz w:val="28"/>
          <w:szCs w:val="28"/>
          <w:lang w:val="uk-UA"/>
        </w:rPr>
      </w:pPr>
      <w:r>
        <w:rPr>
          <w:rFonts w:ascii="Times New Roman" w:hAnsi="Times New Roman" w:cs="Times New Roman"/>
          <w:b/>
          <w:bCs/>
          <w:sz w:val="28"/>
          <w:szCs w:val="28"/>
          <w:lang w:val="uk-UA"/>
        </w:rPr>
        <w:t>І півріччя 2019 року</w:t>
      </w:r>
    </w:p>
    <w:p w:rsidR="00803823" w:rsidRDefault="00803823" w:rsidP="00DA243E">
      <w:pPr>
        <w:pStyle w:val="a3"/>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ab/>
      </w:r>
    </w:p>
    <w:p w:rsidR="00803823" w:rsidRDefault="00803823" w:rsidP="008F0FDA">
      <w:pPr>
        <w:pStyle w:val="a3"/>
        <w:spacing w:line="276"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Заслухавши інформацію відповідального секретаря адміністративної комісії при виконавчому комітеті Чопської міської ради про роботу адміністративної комісії протягом 2018 року та І півріччя 2019 року, керуючись підпунктом 4 пункту «б» частини 1 статті 38, статтею 40 Закону України «Про місцеве самоврядування в Україні», виконавчий комітет Чопської міської ради </w:t>
      </w:r>
    </w:p>
    <w:p w:rsidR="00803823" w:rsidRPr="008F0FDA" w:rsidRDefault="00803823" w:rsidP="008F0FDA">
      <w:pPr>
        <w:pStyle w:val="a3"/>
        <w:spacing w:line="276" w:lineRule="auto"/>
        <w:jc w:val="center"/>
        <w:rPr>
          <w:rFonts w:ascii="Times New Roman" w:hAnsi="Times New Roman" w:cs="Times New Roman"/>
          <w:sz w:val="16"/>
          <w:szCs w:val="16"/>
          <w:lang w:val="uk-UA"/>
        </w:rPr>
      </w:pPr>
    </w:p>
    <w:p w:rsidR="00803823" w:rsidRDefault="00803823" w:rsidP="008F0FDA">
      <w:pPr>
        <w:pStyle w:val="a3"/>
        <w:spacing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 и р і ш и в:</w:t>
      </w:r>
    </w:p>
    <w:p w:rsidR="00803823" w:rsidRPr="008F0FDA" w:rsidRDefault="00803823" w:rsidP="008F0FDA">
      <w:pPr>
        <w:pStyle w:val="a3"/>
        <w:spacing w:line="276" w:lineRule="auto"/>
        <w:jc w:val="center"/>
        <w:rPr>
          <w:rFonts w:ascii="Times New Roman" w:hAnsi="Times New Roman" w:cs="Times New Roman"/>
          <w:sz w:val="16"/>
          <w:szCs w:val="16"/>
          <w:lang w:val="uk-UA"/>
        </w:rPr>
      </w:pPr>
    </w:p>
    <w:p w:rsidR="00803823" w:rsidRDefault="00803823" w:rsidP="008F0FDA">
      <w:pPr>
        <w:pStyle w:val="a3"/>
        <w:spacing w:line="276"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1. Інформацію</w:t>
      </w:r>
      <w:r w:rsidRPr="00DA243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відповідального секретаря </w:t>
      </w:r>
      <w:r w:rsidRPr="00DA243E">
        <w:rPr>
          <w:rFonts w:ascii="Times New Roman" w:hAnsi="Times New Roman" w:cs="Times New Roman"/>
          <w:sz w:val="28"/>
          <w:szCs w:val="28"/>
          <w:lang w:val="uk-UA"/>
        </w:rPr>
        <w:t xml:space="preserve">адміністративної комісії </w:t>
      </w:r>
      <w:r>
        <w:rPr>
          <w:rFonts w:ascii="Times New Roman" w:hAnsi="Times New Roman" w:cs="Times New Roman"/>
          <w:sz w:val="28"/>
          <w:szCs w:val="28"/>
          <w:lang w:val="uk-UA"/>
        </w:rPr>
        <w:t xml:space="preserve">при </w:t>
      </w:r>
      <w:r w:rsidRPr="00DA243E">
        <w:rPr>
          <w:rFonts w:ascii="Times New Roman" w:hAnsi="Times New Roman" w:cs="Times New Roman"/>
          <w:sz w:val="28"/>
          <w:szCs w:val="28"/>
          <w:lang w:val="uk-UA"/>
        </w:rPr>
        <w:t>виконавчо</w:t>
      </w:r>
      <w:r>
        <w:rPr>
          <w:rFonts w:ascii="Times New Roman" w:hAnsi="Times New Roman" w:cs="Times New Roman"/>
          <w:sz w:val="28"/>
          <w:szCs w:val="28"/>
          <w:lang w:val="uk-UA"/>
        </w:rPr>
        <w:t xml:space="preserve">му </w:t>
      </w:r>
      <w:r w:rsidRPr="00DA243E">
        <w:rPr>
          <w:rFonts w:ascii="Times New Roman" w:hAnsi="Times New Roman" w:cs="Times New Roman"/>
          <w:sz w:val="28"/>
          <w:szCs w:val="28"/>
          <w:lang w:val="uk-UA"/>
        </w:rPr>
        <w:t>комітет</w:t>
      </w:r>
      <w:r>
        <w:rPr>
          <w:rFonts w:ascii="Times New Roman" w:hAnsi="Times New Roman" w:cs="Times New Roman"/>
          <w:sz w:val="28"/>
          <w:szCs w:val="28"/>
          <w:lang w:val="uk-UA"/>
        </w:rPr>
        <w:t xml:space="preserve">і </w:t>
      </w:r>
      <w:r w:rsidRPr="00DA243E">
        <w:rPr>
          <w:rFonts w:ascii="Times New Roman" w:hAnsi="Times New Roman" w:cs="Times New Roman"/>
          <w:sz w:val="28"/>
          <w:szCs w:val="28"/>
          <w:lang w:val="uk-UA"/>
        </w:rPr>
        <w:t xml:space="preserve">Чопської міської ради </w:t>
      </w:r>
      <w:r>
        <w:rPr>
          <w:rFonts w:ascii="Times New Roman" w:hAnsi="Times New Roman" w:cs="Times New Roman"/>
          <w:sz w:val="28"/>
          <w:szCs w:val="28"/>
          <w:lang w:val="uk-UA"/>
        </w:rPr>
        <w:t xml:space="preserve">Закарпатської області </w:t>
      </w:r>
      <w:proofErr w:type="spellStart"/>
      <w:r>
        <w:rPr>
          <w:rFonts w:ascii="Times New Roman" w:hAnsi="Times New Roman" w:cs="Times New Roman"/>
          <w:sz w:val="28"/>
          <w:szCs w:val="28"/>
          <w:lang w:val="uk-UA"/>
        </w:rPr>
        <w:t>Островської</w:t>
      </w:r>
      <w:proofErr w:type="spellEnd"/>
      <w:r>
        <w:rPr>
          <w:rFonts w:ascii="Times New Roman" w:hAnsi="Times New Roman" w:cs="Times New Roman"/>
          <w:sz w:val="28"/>
          <w:szCs w:val="28"/>
          <w:lang w:val="uk-UA"/>
        </w:rPr>
        <w:t xml:space="preserve"> О.М. про роботу адміністративної комісії прийняти до уваги</w:t>
      </w:r>
      <w:r w:rsidRPr="00DA243E">
        <w:rPr>
          <w:rFonts w:ascii="Times New Roman" w:hAnsi="Times New Roman" w:cs="Times New Roman"/>
          <w:sz w:val="28"/>
          <w:szCs w:val="28"/>
          <w:lang w:val="uk-UA"/>
        </w:rPr>
        <w:t>.</w:t>
      </w:r>
    </w:p>
    <w:p w:rsidR="00803823" w:rsidRPr="00DA243E" w:rsidRDefault="00803823" w:rsidP="008F0FDA">
      <w:pPr>
        <w:pStyle w:val="a3"/>
        <w:spacing w:line="276" w:lineRule="auto"/>
        <w:ind w:firstLine="360"/>
        <w:jc w:val="both"/>
        <w:rPr>
          <w:rFonts w:ascii="Times New Roman" w:hAnsi="Times New Roman" w:cs="Times New Roman"/>
          <w:sz w:val="28"/>
          <w:szCs w:val="28"/>
          <w:lang w:val="uk-UA"/>
        </w:rPr>
      </w:pPr>
    </w:p>
    <w:p w:rsidR="00803823" w:rsidRDefault="00803823" w:rsidP="008F0FDA">
      <w:pPr>
        <w:pStyle w:val="a3"/>
        <w:spacing w:line="276"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2A048F">
        <w:rPr>
          <w:rFonts w:ascii="Times New Roman" w:hAnsi="Times New Roman" w:cs="Times New Roman"/>
          <w:sz w:val="28"/>
          <w:szCs w:val="28"/>
          <w:lang w:val="uk-UA"/>
        </w:rPr>
        <w:t>Контроль</w:t>
      </w:r>
      <w:r>
        <w:rPr>
          <w:rFonts w:ascii="Times New Roman" w:hAnsi="Times New Roman" w:cs="Times New Roman"/>
          <w:sz w:val="28"/>
          <w:szCs w:val="28"/>
          <w:lang w:val="uk-UA"/>
        </w:rPr>
        <w:t xml:space="preserve"> за</w:t>
      </w:r>
      <w:r w:rsidRPr="002A048F">
        <w:rPr>
          <w:rFonts w:ascii="Times New Roman" w:hAnsi="Times New Roman" w:cs="Times New Roman"/>
          <w:sz w:val="28"/>
          <w:szCs w:val="28"/>
          <w:lang w:val="uk-UA"/>
        </w:rPr>
        <w:t xml:space="preserve"> виконанням даного рішення покласти на </w:t>
      </w:r>
      <w:r>
        <w:rPr>
          <w:rFonts w:ascii="Times New Roman" w:hAnsi="Times New Roman" w:cs="Times New Roman"/>
          <w:sz w:val="28"/>
          <w:szCs w:val="28"/>
          <w:lang w:val="uk-UA"/>
        </w:rPr>
        <w:t>заступника міського голови з питань житлово-комунального господарства (Гіжан І.С.).</w:t>
      </w:r>
    </w:p>
    <w:p w:rsidR="00803823" w:rsidRDefault="00803823" w:rsidP="008F0FDA">
      <w:pPr>
        <w:pStyle w:val="a3"/>
        <w:spacing w:line="276" w:lineRule="auto"/>
        <w:rPr>
          <w:rFonts w:ascii="Times New Roman" w:hAnsi="Times New Roman" w:cs="Times New Roman"/>
          <w:sz w:val="28"/>
          <w:szCs w:val="28"/>
          <w:lang w:val="uk-UA"/>
        </w:rPr>
      </w:pPr>
    </w:p>
    <w:p w:rsidR="00803823" w:rsidRDefault="00803823" w:rsidP="008F0FDA">
      <w:pPr>
        <w:pStyle w:val="a3"/>
        <w:spacing w:line="276" w:lineRule="auto"/>
        <w:rPr>
          <w:rFonts w:ascii="Times New Roman" w:hAnsi="Times New Roman" w:cs="Times New Roman"/>
          <w:sz w:val="28"/>
          <w:szCs w:val="28"/>
          <w:lang w:val="uk-UA"/>
        </w:rPr>
      </w:pPr>
    </w:p>
    <w:p w:rsidR="008860A1" w:rsidRDefault="008860A1" w:rsidP="008F0FDA">
      <w:pPr>
        <w:pStyle w:val="a3"/>
        <w:spacing w:line="276" w:lineRule="auto"/>
        <w:rPr>
          <w:rFonts w:ascii="Times New Roman" w:hAnsi="Times New Roman" w:cs="Times New Roman"/>
          <w:sz w:val="28"/>
          <w:szCs w:val="28"/>
          <w:lang w:val="uk-UA"/>
        </w:rPr>
      </w:pPr>
      <w:bookmarkStart w:id="0" w:name="_GoBack"/>
      <w:bookmarkEnd w:id="0"/>
    </w:p>
    <w:p w:rsidR="00803823" w:rsidRDefault="008860A1" w:rsidP="0004527E">
      <w:pPr>
        <w:pStyle w:val="a3"/>
        <w:rPr>
          <w:rFonts w:ascii="Times New Roman" w:hAnsi="Times New Roman" w:cs="Times New Roman"/>
          <w:b/>
          <w:bCs/>
          <w:sz w:val="28"/>
          <w:szCs w:val="28"/>
          <w:lang w:val="uk-UA"/>
        </w:rPr>
      </w:pPr>
      <w:r w:rsidRPr="008860A1">
        <w:rPr>
          <w:rFonts w:ascii="Times New Roman" w:hAnsi="Times New Roman" w:cs="Times New Roman"/>
          <w:b/>
          <w:bCs/>
          <w:sz w:val="28"/>
          <w:szCs w:val="28"/>
          <w:lang w:val="uk-UA"/>
        </w:rPr>
        <w:t>Секретар міської ради                                                          М. Чолавин</w:t>
      </w:r>
    </w:p>
    <w:p w:rsidR="00803823" w:rsidRDefault="00803823" w:rsidP="0004527E">
      <w:pPr>
        <w:pStyle w:val="a3"/>
        <w:rPr>
          <w:rFonts w:ascii="Times New Roman" w:hAnsi="Times New Roman" w:cs="Times New Roman"/>
          <w:b/>
          <w:bCs/>
          <w:sz w:val="28"/>
          <w:szCs w:val="28"/>
          <w:lang w:val="uk-UA"/>
        </w:rPr>
      </w:pPr>
    </w:p>
    <w:p w:rsidR="00803823" w:rsidRDefault="00803823" w:rsidP="0004527E">
      <w:pPr>
        <w:pStyle w:val="a3"/>
        <w:rPr>
          <w:rFonts w:ascii="Times New Roman" w:hAnsi="Times New Roman" w:cs="Times New Roman"/>
          <w:b/>
          <w:bCs/>
          <w:sz w:val="28"/>
          <w:szCs w:val="28"/>
          <w:lang w:val="uk-UA"/>
        </w:rPr>
      </w:pPr>
    </w:p>
    <w:p w:rsidR="00803823" w:rsidRDefault="00803823" w:rsidP="0004527E">
      <w:pPr>
        <w:pStyle w:val="a3"/>
        <w:rPr>
          <w:rFonts w:ascii="Times New Roman" w:hAnsi="Times New Roman" w:cs="Times New Roman"/>
          <w:b/>
          <w:bCs/>
          <w:sz w:val="28"/>
          <w:szCs w:val="28"/>
          <w:lang w:val="uk-UA"/>
        </w:rPr>
      </w:pPr>
    </w:p>
    <w:p w:rsidR="00803823" w:rsidRDefault="00803823" w:rsidP="0004527E">
      <w:pPr>
        <w:pStyle w:val="a3"/>
        <w:rPr>
          <w:rFonts w:ascii="Times New Roman" w:hAnsi="Times New Roman" w:cs="Times New Roman"/>
          <w:b/>
          <w:bCs/>
          <w:sz w:val="28"/>
          <w:szCs w:val="28"/>
          <w:lang w:val="uk-UA"/>
        </w:rPr>
      </w:pPr>
    </w:p>
    <w:p w:rsidR="00803823" w:rsidRDefault="00803823" w:rsidP="0004527E">
      <w:pPr>
        <w:pStyle w:val="a3"/>
        <w:rPr>
          <w:rFonts w:ascii="Times New Roman" w:hAnsi="Times New Roman" w:cs="Times New Roman"/>
          <w:b/>
          <w:bCs/>
          <w:sz w:val="28"/>
          <w:szCs w:val="28"/>
          <w:lang w:val="uk-UA"/>
        </w:rPr>
      </w:pPr>
    </w:p>
    <w:p w:rsidR="00803823" w:rsidRDefault="00803823" w:rsidP="0004527E">
      <w:pPr>
        <w:pStyle w:val="a3"/>
        <w:jc w:val="center"/>
        <w:rPr>
          <w:rFonts w:ascii="Times New Roman" w:hAnsi="Times New Roman" w:cs="Times New Roman"/>
          <w:b/>
          <w:bCs/>
          <w:sz w:val="28"/>
          <w:szCs w:val="28"/>
          <w:lang w:val="uk-UA"/>
        </w:rPr>
      </w:pPr>
    </w:p>
    <w:p w:rsidR="00803823" w:rsidRDefault="00803823" w:rsidP="0004527E">
      <w:pPr>
        <w:pStyle w:val="a3"/>
        <w:jc w:val="center"/>
        <w:rPr>
          <w:rFonts w:ascii="Times New Roman" w:hAnsi="Times New Roman" w:cs="Times New Roman"/>
          <w:b/>
          <w:bCs/>
          <w:sz w:val="28"/>
          <w:szCs w:val="28"/>
          <w:lang w:val="uk-UA"/>
        </w:rPr>
      </w:pPr>
    </w:p>
    <w:p w:rsidR="00803823" w:rsidRDefault="00803823" w:rsidP="00B86E1F">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ІНФОРМАЦІЯ</w:t>
      </w:r>
    </w:p>
    <w:p w:rsidR="00803823" w:rsidRDefault="00803823" w:rsidP="00B86E1F">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про роботу  адміністративної комісії при виконавчому комітеті Чопської міської ради </w:t>
      </w:r>
    </w:p>
    <w:p w:rsidR="00803823" w:rsidRPr="00B86E1F" w:rsidRDefault="00803823" w:rsidP="00B86E1F">
      <w:pPr>
        <w:pStyle w:val="a3"/>
        <w:jc w:val="center"/>
        <w:rPr>
          <w:rFonts w:ascii="Times New Roman" w:hAnsi="Times New Roman" w:cs="Times New Roman"/>
          <w:b/>
          <w:bCs/>
          <w:sz w:val="16"/>
          <w:szCs w:val="16"/>
          <w:lang w:val="uk-UA"/>
        </w:rPr>
      </w:pPr>
    </w:p>
    <w:p w:rsidR="00803823" w:rsidRDefault="00803823" w:rsidP="00B86E1F">
      <w:pPr>
        <w:pStyle w:val="a3"/>
        <w:jc w:val="both"/>
        <w:rPr>
          <w:rFonts w:ascii="Times New Roman" w:hAnsi="Times New Roman" w:cs="Times New Roman"/>
          <w:sz w:val="28"/>
          <w:szCs w:val="28"/>
          <w:lang w:val="uk-UA"/>
        </w:rPr>
      </w:pPr>
      <w:r>
        <w:rPr>
          <w:rFonts w:ascii="Times New Roman" w:hAnsi="Times New Roman" w:cs="Times New Roman"/>
          <w:b/>
          <w:bCs/>
          <w:sz w:val="28"/>
          <w:szCs w:val="28"/>
          <w:lang w:val="uk-UA"/>
        </w:rPr>
        <w:tab/>
      </w:r>
      <w:r>
        <w:rPr>
          <w:rFonts w:ascii="Times New Roman" w:hAnsi="Times New Roman" w:cs="Times New Roman"/>
          <w:sz w:val="28"/>
          <w:szCs w:val="28"/>
          <w:lang w:val="uk-UA"/>
        </w:rPr>
        <w:t>Адміністративна комісія при виконавчому комітеті Чопської міської ради створена та діє на підставі рішення виконавчого комітету Чопської міської ради «Про Адміністративну комісію» № 29 від 24 грудня 2015 року (надалі – адміністративна комісія).</w:t>
      </w:r>
    </w:p>
    <w:p w:rsidR="00803823" w:rsidRPr="00E277BB" w:rsidRDefault="00803823" w:rsidP="00B86E1F">
      <w:pPr>
        <w:spacing w:after="0" w:line="240" w:lineRule="auto"/>
        <w:jc w:val="both"/>
        <w:rPr>
          <w:rFonts w:ascii="Times New Roman" w:hAnsi="Times New Roman" w:cs="Times New Roman"/>
          <w:sz w:val="28"/>
          <w:szCs w:val="28"/>
          <w:lang w:val="uk-UA"/>
        </w:rPr>
      </w:pPr>
      <w:r>
        <w:rPr>
          <w:lang w:val="uk-UA"/>
        </w:rPr>
        <w:tab/>
      </w:r>
      <w:r w:rsidRPr="00E277BB">
        <w:rPr>
          <w:rFonts w:ascii="Times New Roman" w:hAnsi="Times New Roman" w:cs="Times New Roman"/>
          <w:sz w:val="28"/>
          <w:szCs w:val="28"/>
          <w:lang w:val="uk-UA"/>
        </w:rPr>
        <w:t xml:space="preserve">Адміністративна комісія діє відповідно до Кодексу України про адміністративні правопорушення, Закону України "Про місцеве самоврядування в Україні", інших законодавчих і підзаконних актів та Положення про адміністративну комісію при </w:t>
      </w:r>
      <w:r>
        <w:rPr>
          <w:rFonts w:ascii="Times New Roman" w:hAnsi="Times New Roman" w:cs="Times New Roman"/>
          <w:sz w:val="28"/>
          <w:szCs w:val="28"/>
          <w:lang w:val="uk-UA"/>
        </w:rPr>
        <w:t>в</w:t>
      </w:r>
      <w:r w:rsidRPr="00E277BB">
        <w:rPr>
          <w:rFonts w:ascii="Times New Roman" w:hAnsi="Times New Roman" w:cs="Times New Roman"/>
          <w:sz w:val="28"/>
          <w:szCs w:val="28"/>
          <w:lang w:val="uk-UA"/>
        </w:rPr>
        <w:t>иконавчому комітеті Чопської міської ради Закарпатської області», затвердженого рішенням Чопської міської ради № 29 від 23.12.2015 року.</w:t>
      </w:r>
    </w:p>
    <w:p w:rsidR="00803823" w:rsidRPr="00E277BB" w:rsidRDefault="00803823" w:rsidP="00B86E1F">
      <w:pPr>
        <w:spacing w:after="0" w:line="240" w:lineRule="auto"/>
        <w:jc w:val="both"/>
        <w:rPr>
          <w:rFonts w:ascii="Times New Roman" w:hAnsi="Times New Roman" w:cs="Times New Roman"/>
          <w:sz w:val="28"/>
          <w:szCs w:val="28"/>
          <w:lang w:val="uk-UA"/>
        </w:rPr>
      </w:pPr>
      <w:r w:rsidRPr="00E277BB">
        <w:rPr>
          <w:rFonts w:ascii="Times New Roman" w:hAnsi="Times New Roman" w:cs="Times New Roman"/>
          <w:sz w:val="28"/>
          <w:szCs w:val="28"/>
          <w:lang w:val="uk-UA"/>
        </w:rPr>
        <w:tab/>
        <w:t xml:space="preserve">Завданням Адміністративної комісії є розгляд справ про адміністративні правопорушення, підвищення правової культури громадян, а також попередження правопорушень. </w:t>
      </w:r>
    </w:p>
    <w:p w:rsidR="00803823" w:rsidRPr="00E277BB" w:rsidRDefault="00803823" w:rsidP="00B86E1F">
      <w:pPr>
        <w:spacing w:after="0" w:line="240" w:lineRule="auto"/>
        <w:ind w:firstLine="708"/>
        <w:jc w:val="both"/>
        <w:rPr>
          <w:rFonts w:ascii="Times New Roman" w:hAnsi="Times New Roman" w:cs="Times New Roman"/>
          <w:sz w:val="28"/>
          <w:szCs w:val="28"/>
          <w:lang w:val="uk-UA"/>
        </w:rPr>
      </w:pPr>
      <w:r w:rsidRPr="00E277BB">
        <w:rPr>
          <w:rFonts w:ascii="Times New Roman" w:hAnsi="Times New Roman" w:cs="Times New Roman"/>
          <w:sz w:val="28"/>
          <w:szCs w:val="28"/>
          <w:lang w:val="uk-UA"/>
        </w:rPr>
        <w:t xml:space="preserve">Адміністративна комісія в усіх питаннях, віднесених до її компетенції, взаємодіє з постійними та тимчасовими комісіями, виконавчими </w:t>
      </w:r>
      <w:r>
        <w:rPr>
          <w:rFonts w:ascii="Times New Roman" w:hAnsi="Times New Roman" w:cs="Times New Roman"/>
          <w:sz w:val="28"/>
          <w:szCs w:val="28"/>
          <w:lang w:val="uk-UA"/>
        </w:rPr>
        <w:t xml:space="preserve">органами Чопської міської ради, </w:t>
      </w:r>
      <w:r w:rsidRPr="00E277BB">
        <w:rPr>
          <w:rFonts w:ascii="Times New Roman" w:hAnsi="Times New Roman" w:cs="Times New Roman"/>
          <w:sz w:val="28"/>
          <w:szCs w:val="28"/>
          <w:lang w:val="uk-UA"/>
        </w:rPr>
        <w:t xml:space="preserve">організує облік розглянутих справ про адміністративні правопорушення, узагальнює практику розгляду цих справ у межах м. Чоп. </w:t>
      </w:r>
    </w:p>
    <w:p w:rsidR="00803823" w:rsidRPr="00E277BB" w:rsidRDefault="00803823" w:rsidP="00B86E1F">
      <w:pPr>
        <w:spacing w:after="0" w:line="240" w:lineRule="auto"/>
        <w:ind w:firstLine="708"/>
        <w:jc w:val="both"/>
        <w:rPr>
          <w:rFonts w:ascii="Times New Roman" w:hAnsi="Times New Roman" w:cs="Times New Roman"/>
          <w:sz w:val="28"/>
          <w:szCs w:val="28"/>
          <w:lang w:val="uk-UA"/>
        </w:rPr>
      </w:pPr>
      <w:r w:rsidRPr="00E277BB">
        <w:rPr>
          <w:rFonts w:ascii="Times New Roman" w:hAnsi="Times New Roman" w:cs="Times New Roman"/>
          <w:sz w:val="28"/>
          <w:szCs w:val="28"/>
          <w:lang w:val="uk-UA"/>
        </w:rPr>
        <w:t xml:space="preserve">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до відповідного органу державної влади та органу місцевого самоврядування, підприємства, установи, організації, їх посадовим особам пропозиції щодо вжиття заходів для усунення цих причин та умов. Про результати вжиття необхідних заходів відповідний орган державної влади та орган місцевого самоврядування, підприємство, установа, організація, їх посадові особи не пізніш як у місячний строк повідомляє Адміністративну комісію. </w:t>
      </w:r>
    </w:p>
    <w:p w:rsidR="00803823" w:rsidRDefault="00803823" w:rsidP="00B86E1F">
      <w:pPr>
        <w:spacing w:after="0" w:line="240" w:lineRule="auto"/>
        <w:ind w:firstLine="708"/>
        <w:jc w:val="both"/>
        <w:rPr>
          <w:rFonts w:ascii="Times New Roman" w:hAnsi="Times New Roman" w:cs="Times New Roman"/>
          <w:sz w:val="28"/>
          <w:szCs w:val="28"/>
          <w:lang w:val="uk-UA"/>
        </w:rPr>
      </w:pPr>
      <w:r w:rsidRPr="00E277BB">
        <w:rPr>
          <w:rFonts w:ascii="Times New Roman" w:hAnsi="Times New Roman" w:cs="Times New Roman"/>
          <w:sz w:val="28"/>
          <w:szCs w:val="28"/>
          <w:lang w:val="uk-UA"/>
        </w:rPr>
        <w:t xml:space="preserve">Діловодство в справах, що розглядаються Адміністративною комісією, ведеться відповідно до вимог Кодексу України про адміністративні правопорушення, інших законодавчих актів про адміністративні правопорушення та цього Положення. Порядок реєстрації та зберігання справ, зразки форм документів, необхідних для роботи Адміністративної комісії затверджуються </w:t>
      </w:r>
      <w:r>
        <w:rPr>
          <w:rFonts w:ascii="Times New Roman" w:hAnsi="Times New Roman" w:cs="Times New Roman"/>
          <w:sz w:val="28"/>
          <w:szCs w:val="28"/>
          <w:lang w:val="uk-UA"/>
        </w:rPr>
        <w:t>в</w:t>
      </w:r>
      <w:r w:rsidRPr="00E277BB">
        <w:rPr>
          <w:rFonts w:ascii="Times New Roman" w:hAnsi="Times New Roman" w:cs="Times New Roman"/>
          <w:sz w:val="28"/>
          <w:szCs w:val="28"/>
          <w:lang w:val="uk-UA"/>
        </w:rPr>
        <w:t xml:space="preserve">иконавчим комітетом Чопської міської ради. </w:t>
      </w:r>
    </w:p>
    <w:p w:rsidR="00803823" w:rsidRDefault="00803823" w:rsidP="00B86E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За 2018 рік та І півріччя 2019 року, у журналі обліку матеріалів про адміністративні правопорушення зареєстровано 24 справи про адміністративні правопорушення (за 2018 рік – 21 справа, за І півріччя 2019 року – 3 справи). </w:t>
      </w: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 24 справ про адміністративне правопорушення, які надійшли до адміністративної комісії при виконавчому комітеті Чопської міської ради:</w:t>
      </w: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872370">
        <w:rPr>
          <w:rFonts w:ascii="Times New Roman" w:hAnsi="Times New Roman" w:cs="Times New Roman"/>
          <w:sz w:val="28"/>
          <w:szCs w:val="28"/>
          <w:lang w:val="uk-UA"/>
        </w:rPr>
        <w:t xml:space="preserve">18 справ від Головного управління національної </w:t>
      </w:r>
      <w:r>
        <w:rPr>
          <w:rFonts w:ascii="Times New Roman" w:hAnsi="Times New Roman" w:cs="Times New Roman"/>
          <w:sz w:val="28"/>
          <w:szCs w:val="28"/>
          <w:lang w:val="uk-UA"/>
        </w:rPr>
        <w:t>поліції в Закарпатській області;</w:t>
      </w: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справа від Управління патрульної поліції в Закарпатській області; </w:t>
      </w: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- 4 справи від відділу муніципальної інспекції з благоустрою виконавчого комітету Ужгородської міської ради; </w:t>
      </w: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справа від муніципальної поліції виконавчого комітету Мукачівської міської ради.</w:t>
      </w:r>
    </w:p>
    <w:p w:rsidR="00803823" w:rsidRPr="00743A79" w:rsidRDefault="00803823" w:rsidP="00B86E1F">
      <w:pPr>
        <w:pStyle w:val="a3"/>
        <w:ind w:firstLine="708"/>
        <w:jc w:val="both"/>
        <w:rPr>
          <w:rFonts w:ascii="Times New Roman" w:hAnsi="Times New Roman" w:cs="Times New Roman"/>
          <w:sz w:val="16"/>
          <w:szCs w:val="16"/>
          <w:lang w:val="uk-UA"/>
        </w:rPr>
      </w:pP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нижченаведеної таблиці приведено справи, які розглядала адміністративна комісія за відповідними статтями </w:t>
      </w:r>
      <w:proofErr w:type="spellStart"/>
      <w:r w:rsidRPr="00743A79">
        <w:rPr>
          <w:rFonts w:ascii="Times New Roman" w:hAnsi="Times New Roman" w:cs="Times New Roman"/>
          <w:sz w:val="28"/>
          <w:szCs w:val="28"/>
          <w:lang w:val="uk-UA"/>
        </w:rPr>
        <w:t>КУпАП</w:t>
      </w:r>
      <w:proofErr w:type="spellEnd"/>
      <w:r>
        <w:rPr>
          <w:rFonts w:ascii="Times New Roman" w:hAnsi="Times New Roman" w:cs="Times New Roman"/>
          <w:sz w:val="28"/>
          <w:szCs w:val="28"/>
          <w:lang w:val="uk-UA"/>
        </w:rPr>
        <w:t>:</w:t>
      </w:r>
    </w:p>
    <w:p w:rsidR="00803823" w:rsidRDefault="00803823" w:rsidP="00B86E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
        <w:gridCol w:w="4033"/>
        <w:gridCol w:w="2268"/>
        <w:gridCol w:w="2546"/>
      </w:tblGrid>
      <w:tr w:rsidR="00803823">
        <w:trPr>
          <w:trHeight w:val="936"/>
        </w:trPr>
        <w:tc>
          <w:tcPr>
            <w:tcW w:w="498" w:type="dxa"/>
          </w:tcPr>
          <w:p w:rsidR="00803823" w:rsidRPr="001C5110" w:rsidRDefault="00803823" w:rsidP="00B86E1F">
            <w:pPr>
              <w:pStyle w:val="a3"/>
              <w:jc w:val="both"/>
              <w:rPr>
                <w:rFonts w:ascii="Times New Roman" w:hAnsi="Times New Roman" w:cs="Times New Roman"/>
                <w:b/>
                <w:bCs/>
                <w:sz w:val="28"/>
                <w:szCs w:val="28"/>
                <w:lang w:val="uk-UA"/>
              </w:rPr>
            </w:pPr>
            <w:r w:rsidRPr="001C5110">
              <w:rPr>
                <w:rFonts w:ascii="Times New Roman" w:hAnsi="Times New Roman" w:cs="Times New Roman"/>
                <w:b/>
                <w:bCs/>
                <w:sz w:val="28"/>
                <w:szCs w:val="28"/>
                <w:lang w:val="uk-UA"/>
              </w:rPr>
              <w:t>№</w:t>
            </w:r>
          </w:p>
        </w:tc>
        <w:tc>
          <w:tcPr>
            <w:tcW w:w="4033" w:type="dxa"/>
          </w:tcPr>
          <w:p w:rsidR="00803823" w:rsidRPr="001C5110" w:rsidRDefault="00803823" w:rsidP="00B86E1F">
            <w:pPr>
              <w:pStyle w:val="a3"/>
              <w:jc w:val="both"/>
              <w:rPr>
                <w:rFonts w:ascii="Times New Roman" w:hAnsi="Times New Roman" w:cs="Times New Roman"/>
                <w:b/>
                <w:bCs/>
                <w:sz w:val="28"/>
                <w:szCs w:val="28"/>
                <w:lang w:val="uk-UA"/>
              </w:rPr>
            </w:pPr>
            <w:r w:rsidRPr="001C5110">
              <w:rPr>
                <w:rFonts w:ascii="Times New Roman" w:hAnsi="Times New Roman" w:cs="Times New Roman"/>
                <w:b/>
                <w:bCs/>
                <w:sz w:val="28"/>
                <w:szCs w:val="28"/>
                <w:lang w:val="uk-UA"/>
              </w:rPr>
              <w:t xml:space="preserve">Назва та номер статті </w:t>
            </w:r>
            <w:proofErr w:type="spellStart"/>
            <w:r w:rsidRPr="001C5110">
              <w:rPr>
                <w:rFonts w:ascii="Times New Roman" w:hAnsi="Times New Roman" w:cs="Times New Roman"/>
                <w:b/>
                <w:bCs/>
                <w:sz w:val="28"/>
                <w:szCs w:val="28"/>
                <w:lang w:val="uk-UA"/>
              </w:rPr>
              <w:t>КУпАП</w:t>
            </w:r>
            <w:proofErr w:type="spellEnd"/>
            <w:r w:rsidRPr="001C5110">
              <w:rPr>
                <w:rFonts w:ascii="Times New Roman" w:hAnsi="Times New Roman" w:cs="Times New Roman"/>
                <w:b/>
                <w:bCs/>
                <w:sz w:val="28"/>
                <w:szCs w:val="28"/>
                <w:lang w:val="uk-UA"/>
              </w:rPr>
              <w:t xml:space="preserve"> або адміністративного правопорушення</w:t>
            </w:r>
          </w:p>
        </w:tc>
        <w:tc>
          <w:tcPr>
            <w:tcW w:w="2268" w:type="dxa"/>
          </w:tcPr>
          <w:p w:rsidR="00803823" w:rsidRPr="001C5110" w:rsidRDefault="00803823" w:rsidP="00B86E1F">
            <w:pPr>
              <w:pStyle w:val="a3"/>
              <w:jc w:val="both"/>
              <w:rPr>
                <w:rFonts w:ascii="Times New Roman" w:hAnsi="Times New Roman" w:cs="Times New Roman"/>
                <w:b/>
                <w:bCs/>
                <w:sz w:val="28"/>
                <w:szCs w:val="28"/>
                <w:lang w:val="uk-UA"/>
              </w:rPr>
            </w:pPr>
            <w:r w:rsidRPr="001C5110">
              <w:rPr>
                <w:rFonts w:ascii="Times New Roman" w:hAnsi="Times New Roman" w:cs="Times New Roman"/>
                <w:b/>
                <w:bCs/>
                <w:sz w:val="28"/>
                <w:szCs w:val="28"/>
                <w:lang w:val="uk-UA"/>
              </w:rPr>
              <w:t>Кількість справ, розглянутих за 2018 рік</w:t>
            </w:r>
          </w:p>
        </w:tc>
        <w:tc>
          <w:tcPr>
            <w:tcW w:w="2546" w:type="dxa"/>
          </w:tcPr>
          <w:p w:rsidR="00803823" w:rsidRPr="001C5110" w:rsidRDefault="00803823" w:rsidP="00B86E1F">
            <w:pPr>
              <w:pStyle w:val="a3"/>
              <w:jc w:val="both"/>
              <w:rPr>
                <w:rFonts w:ascii="Times New Roman" w:hAnsi="Times New Roman" w:cs="Times New Roman"/>
                <w:b/>
                <w:bCs/>
                <w:sz w:val="28"/>
                <w:szCs w:val="28"/>
                <w:lang w:val="uk-UA"/>
              </w:rPr>
            </w:pPr>
            <w:r w:rsidRPr="001C5110">
              <w:rPr>
                <w:rFonts w:ascii="Times New Roman" w:hAnsi="Times New Roman" w:cs="Times New Roman"/>
                <w:b/>
                <w:bCs/>
                <w:sz w:val="28"/>
                <w:szCs w:val="28"/>
                <w:lang w:val="uk-UA"/>
              </w:rPr>
              <w:t>Кількість справ, розглянутих в І півріччі 2019 року</w:t>
            </w:r>
          </w:p>
        </w:tc>
      </w:tr>
      <w:tr w:rsidR="00803823">
        <w:tc>
          <w:tcPr>
            <w:tcW w:w="498"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1.</w:t>
            </w:r>
          </w:p>
        </w:tc>
        <w:tc>
          <w:tcPr>
            <w:tcW w:w="4033"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 xml:space="preserve">Куріння тютюнових виробів у заборонених місцях (ч.1 ст. 175-1 </w:t>
            </w:r>
            <w:proofErr w:type="spellStart"/>
            <w:r w:rsidRPr="001C5110">
              <w:rPr>
                <w:rFonts w:ascii="Times New Roman" w:hAnsi="Times New Roman" w:cs="Times New Roman"/>
                <w:sz w:val="28"/>
                <w:szCs w:val="28"/>
                <w:lang w:val="uk-UA"/>
              </w:rPr>
              <w:t>КУпАП</w:t>
            </w:r>
            <w:proofErr w:type="spellEnd"/>
            <w:r w:rsidRPr="001C5110">
              <w:rPr>
                <w:rFonts w:ascii="Times New Roman" w:hAnsi="Times New Roman" w:cs="Times New Roman"/>
                <w:sz w:val="28"/>
                <w:szCs w:val="28"/>
                <w:lang w:val="uk-UA"/>
              </w:rPr>
              <w:t>)</w:t>
            </w:r>
          </w:p>
        </w:tc>
        <w:tc>
          <w:tcPr>
            <w:tcW w:w="2268" w:type="dxa"/>
          </w:tcPr>
          <w:p w:rsidR="00803823" w:rsidRPr="001C5110" w:rsidRDefault="00803823" w:rsidP="00B86E1F">
            <w:pPr>
              <w:pStyle w:val="a3"/>
              <w:jc w:val="center"/>
              <w:rPr>
                <w:rFonts w:ascii="Times New Roman" w:hAnsi="Times New Roman" w:cs="Times New Roman"/>
                <w:sz w:val="28"/>
                <w:szCs w:val="28"/>
                <w:lang w:val="uk-UA"/>
              </w:rPr>
            </w:pPr>
            <w:r w:rsidRPr="001C5110">
              <w:rPr>
                <w:rFonts w:ascii="Times New Roman" w:hAnsi="Times New Roman" w:cs="Times New Roman"/>
                <w:sz w:val="28"/>
                <w:szCs w:val="28"/>
                <w:lang w:val="uk-UA"/>
              </w:rPr>
              <w:t>12</w:t>
            </w:r>
          </w:p>
        </w:tc>
        <w:tc>
          <w:tcPr>
            <w:tcW w:w="2546" w:type="dxa"/>
          </w:tcPr>
          <w:p w:rsidR="00803823" w:rsidRPr="001C5110" w:rsidRDefault="00803823" w:rsidP="00B86E1F">
            <w:pPr>
              <w:pStyle w:val="a3"/>
              <w:jc w:val="center"/>
              <w:rPr>
                <w:rFonts w:ascii="Times New Roman" w:hAnsi="Times New Roman" w:cs="Times New Roman"/>
                <w:sz w:val="28"/>
                <w:szCs w:val="28"/>
                <w:lang w:val="uk-UA"/>
              </w:rPr>
            </w:pPr>
            <w:r w:rsidRPr="001C5110">
              <w:rPr>
                <w:rFonts w:ascii="Times New Roman" w:hAnsi="Times New Roman" w:cs="Times New Roman"/>
                <w:sz w:val="28"/>
                <w:szCs w:val="28"/>
                <w:lang w:val="uk-UA"/>
              </w:rPr>
              <w:t>1</w:t>
            </w:r>
          </w:p>
        </w:tc>
      </w:tr>
      <w:tr w:rsidR="00803823">
        <w:tc>
          <w:tcPr>
            <w:tcW w:w="498"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2.</w:t>
            </w:r>
          </w:p>
        </w:tc>
        <w:tc>
          <w:tcPr>
            <w:tcW w:w="4033"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 xml:space="preserve">Порушення державних стандартів, норм і правил у сфері благоустрою населених пунктів, правил благоустрою територій населених пунктів (ст. 152 </w:t>
            </w:r>
            <w:proofErr w:type="spellStart"/>
            <w:r w:rsidRPr="001C5110">
              <w:rPr>
                <w:rFonts w:ascii="Times New Roman" w:hAnsi="Times New Roman" w:cs="Times New Roman"/>
                <w:sz w:val="28"/>
                <w:szCs w:val="28"/>
                <w:lang w:val="uk-UA"/>
              </w:rPr>
              <w:t>КУпАП</w:t>
            </w:r>
            <w:proofErr w:type="spellEnd"/>
            <w:r w:rsidRPr="001C5110">
              <w:rPr>
                <w:rFonts w:ascii="Times New Roman" w:hAnsi="Times New Roman" w:cs="Times New Roman"/>
                <w:sz w:val="28"/>
                <w:szCs w:val="28"/>
                <w:lang w:val="uk-UA"/>
              </w:rPr>
              <w:t>)</w:t>
            </w:r>
          </w:p>
        </w:tc>
        <w:tc>
          <w:tcPr>
            <w:tcW w:w="2268" w:type="dxa"/>
          </w:tcPr>
          <w:p w:rsidR="00803823" w:rsidRPr="001C5110" w:rsidRDefault="00803823" w:rsidP="00B86E1F">
            <w:pPr>
              <w:pStyle w:val="a3"/>
              <w:jc w:val="center"/>
              <w:rPr>
                <w:rFonts w:ascii="Times New Roman" w:hAnsi="Times New Roman" w:cs="Times New Roman"/>
                <w:sz w:val="28"/>
                <w:szCs w:val="28"/>
                <w:lang w:val="uk-UA"/>
              </w:rPr>
            </w:pPr>
            <w:r w:rsidRPr="001C5110">
              <w:rPr>
                <w:rFonts w:ascii="Times New Roman" w:hAnsi="Times New Roman" w:cs="Times New Roman"/>
                <w:sz w:val="28"/>
                <w:szCs w:val="28"/>
                <w:lang w:val="uk-UA"/>
              </w:rPr>
              <w:t>7</w:t>
            </w:r>
          </w:p>
        </w:tc>
        <w:tc>
          <w:tcPr>
            <w:tcW w:w="2546" w:type="dxa"/>
          </w:tcPr>
          <w:p w:rsidR="00803823" w:rsidRPr="001C5110" w:rsidRDefault="00803823" w:rsidP="00B86E1F">
            <w:pPr>
              <w:pStyle w:val="a3"/>
              <w:jc w:val="center"/>
              <w:rPr>
                <w:rFonts w:ascii="Times New Roman" w:hAnsi="Times New Roman" w:cs="Times New Roman"/>
                <w:sz w:val="28"/>
                <w:szCs w:val="28"/>
                <w:lang w:val="uk-UA"/>
              </w:rPr>
            </w:pPr>
            <w:r w:rsidRPr="001C5110">
              <w:rPr>
                <w:rFonts w:ascii="Times New Roman" w:hAnsi="Times New Roman" w:cs="Times New Roman"/>
                <w:sz w:val="28"/>
                <w:szCs w:val="28"/>
                <w:lang w:val="uk-UA"/>
              </w:rPr>
              <w:t>1</w:t>
            </w:r>
          </w:p>
        </w:tc>
      </w:tr>
      <w:tr w:rsidR="00803823">
        <w:tc>
          <w:tcPr>
            <w:tcW w:w="498"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3.</w:t>
            </w:r>
          </w:p>
        </w:tc>
        <w:tc>
          <w:tcPr>
            <w:tcW w:w="4033"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 xml:space="preserve">Завідомо неправдивий виклик спеціальних служб (ст. 183 </w:t>
            </w:r>
            <w:proofErr w:type="spellStart"/>
            <w:r w:rsidRPr="001C5110">
              <w:rPr>
                <w:rFonts w:ascii="Times New Roman" w:hAnsi="Times New Roman" w:cs="Times New Roman"/>
                <w:sz w:val="28"/>
                <w:szCs w:val="28"/>
                <w:lang w:val="uk-UA"/>
              </w:rPr>
              <w:t>КУпАП</w:t>
            </w:r>
            <w:proofErr w:type="spellEnd"/>
            <w:r w:rsidRPr="001C5110">
              <w:rPr>
                <w:rFonts w:ascii="Times New Roman" w:hAnsi="Times New Roman" w:cs="Times New Roman"/>
                <w:sz w:val="28"/>
                <w:szCs w:val="28"/>
                <w:lang w:val="uk-UA"/>
              </w:rPr>
              <w:t>)</w:t>
            </w:r>
          </w:p>
        </w:tc>
        <w:tc>
          <w:tcPr>
            <w:tcW w:w="2268" w:type="dxa"/>
          </w:tcPr>
          <w:p w:rsidR="00803823" w:rsidRPr="001C5110" w:rsidRDefault="00803823" w:rsidP="00B86E1F">
            <w:pPr>
              <w:pStyle w:val="a3"/>
              <w:jc w:val="center"/>
              <w:rPr>
                <w:rFonts w:ascii="Times New Roman" w:hAnsi="Times New Roman" w:cs="Times New Roman"/>
                <w:sz w:val="28"/>
                <w:szCs w:val="28"/>
                <w:lang w:val="uk-UA"/>
              </w:rPr>
            </w:pPr>
            <w:r w:rsidRPr="001C5110">
              <w:rPr>
                <w:rFonts w:ascii="Times New Roman" w:hAnsi="Times New Roman" w:cs="Times New Roman"/>
                <w:sz w:val="28"/>
                <w:szCs w:val="28"/>
                <w:lang w:val="uk-UA"/>
              </w:rPr>
              <w:t>2</w:t>
            </w:r>
          </w:p>
        </w:tc>
        <w:tc>
          <w:tcPr>
            <w:tcW w:w="2546" w:type="dxa"/>
          </w:tcPr>
          <w:p w:rsidR="00803823" w:rsidRPr="001C5110" w:rsidRDefault="00803823" w:rsidP="00B86E1F">
            <w:pPr>
              <w:pStyle w:val="a3"/>
              <w:jc w:val="center"/>
              <w:rPr>
                <w:rFonts w:ascii="Times New Roman" w:hAnsi="Times New Roman" w:cs="Times New Roman"/>
                <w:sz w:val="28"/>
                <w:szCs w:val="28"/>
                <w:lang w:val="uk-UA"/>
              </w:rPr>
            </w:pPr>
          </w:p>
        </w:tc>
      </w:tr>
      <w:tr w:rsidR="00803823">
        <w:tc>
          <w:tcPr>
            <w:tcW w:w="498"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4.</w:t>
            </w:r>
          </w:p>
        </w:tc>
        <w:tc>
          <w:tcPr>
            <w:tcW w:w="4033" w:type="dxa"/>
          </w:tcPr>
          <w:p w:rsidR="00803823" w:rsidRPr="001C5110" w:rsidRDefault="00803823" w:rsidP="00B86E1F">
            <w:pPr>
              <w:pStyle w:val="a3"/>
              <w:jc w:val="both"/>
              <w:rPr>
                <w:rFonts w:ascii="Times New Roman" w:hAnsi="Times New Roman" w:cs="Times New Roman"/>
                <w:sz w:val="28"/>
                <w:szCs w:val="28"/>
                <w:lang w:val="uk-UA"/>
              </w:rPr>
            </w:pPr>
            <w:r w:rsidRPr="001C5110">
              <w:rPr>
                <w:rFonts w:ascii="Times New Roman" w:hAnsi="Times New Roman" w:cs="Times New Roman"/>
                <w:sz w:val="28"/>
                <w:szCs w:val="28"/>
                <w:lang w:val="uk-UA"/>
              </w:rPr>
              <w:t xml:space="preserve">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(ч.1 ст. 182 </w:t>
            </w:r>
            <w:proofErr w:type="spellStart"/>
            <w:r w:rsidRPr="001C5110">
              <w:rPr>
                <w:rFonts w:ascii="Times New Roman" w:hAnsi="Times New Roman" w:cs="Times New Roman"/>
                <w:sz w:val="28"/>
                <w:szCs w:val="28"/>
                <w:lang w:val="uk-UA"/>
              </w:rPr>
              <w:t>КУпАП</w:t>
            </w:r>
            <w:proofErr w:type="spellEnd"/>
            <w:r w:rsidRPr="001C5110">
              <w:rPr>
                <w:rFonts w:ascii="Times New Roman" w:hAnsi="Times New Roman" w:cs="Times New Roman"/>
                <w:sz w:val="28"/>
                <w:szCs w:val="28"/>
                <w:lang w:val="uk-UA"/>
              </w:rPr>
              <w:t>)</w:t>
            </w:r>
          </w:p>
        </w:tc>
        <w:tc>
          <w:tcPr>
            <w:tcW w:w="2268" w:type="dxa"/>
          </w:tcPr>
          <w:p w:rsidR="00803823" w:rsidRPr="001C5110" w:rsidRDefault="00803823" w:rsidP="00B86E1F">
            <w:pPr>
              <w:pStyle w:val="a3"/>
              <w:jc w:val="both"/>
              <w:rPr>
                <w:rFonts w:ascii="Times New Roman" w:hAnsi="Times New Roman" w:cs="Times New Roman"/>
                <w:sz w:val="28"/>
                <w:szCs w:val="28"/>
                <w:lang w:val="uk-UA"/>
              </w:rPr>
            </w:pPr>
          </w:p>
        </w:tc>
        <w:tc>
          <w:tcPr>
            <w:tcW w:w="2546" w:type="dxa"/>
          </w:tcPr>
          <w:p w:rsidR="00803823" w:rsidRPr="001C5110" w:rsidRDefault="00803823" w:rsidP="00B86E1F">
            <w:pPr>
              <w:pStyle w:val="a3"/>
              <w:jc w:val="center"/>
              <w:rPr>
                <w:rFonts w:ascii="Times New Roman" w:hAnsi="Times New Roman" w:cs="Times New Roman"/>
                <w:sz w:val="28"/>
                <w:szCs w:val="28"/>
                <w:lang w:val="uk-UA"/>
              </w:rPr>
            </w:pPr>
            <w:r w:rsidRPr="001C5110">
              <w:rPr>
                <w:rFonts w:ascii="Times New Roman" w:hAnsi="Times New Roman" w:cs="Times New Roman"/>
                <w:sz w:val="28"/>
                <w:szCs w:val="28"/>
                <w:lang w:val="uk-UA"/>
              </w:rPr>
              <w:t>1</w:t>
            </w:r>
          </w:p>
        </w:tc>
      </w:tr>
    </w:tbl>
    <w:p w:rsidR="00803823" w:rsidRDefault="00803823" w:rsidP="00B86E1F">
      <w:pPr>
        <w:pStyle w:val="a3"/>
        <w:jc w:val="both"/>
        <w:rPr>
          <w:rFonts w:ascii="Times New Roman" w:hAnsi="Times New Roman" w:cs="Times New Roman"/>
          <w:sz w:val="28"/>
          <w:szCs w:val="28"/>
          <w:lang w:val="uk-UA"/>
        </w:rPr>
      </w:pPr>
    </w:p>
    <w:p w:rsidR="00803823" w:rsidRDefault="00803823" w:rsidP="00B86E1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 порівнянні із І півріччям 2018 року, в І півріччі 2019 року на розгляд адміністративної комісії надійшло 3 адміністративні справи, що на 9 адміністративних справ менше ніж у 2018 році цього ж періоду.  </w:t>
      </w:r>
    </w:p>
    <w:p w:rsidR="00803823" w:rsidRDefault="00803823" w:rsidP="00B86E1F">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Прослідковується позитивна динаміка та обізнаність громадян, щодо відповідальності, яка може настати за той чи інший проступок.  </w:t>
      </w:r>
    </w:p>
    <w:p w:rsidR="00803823" w:rsidRDefault="00803823" w:rsidP="00B86E1F">
      <w:pPr>
        <w:pStyle w:val="a3"/>
        <w:jc w:val="both"/>
        <w:rPr>
          <w:rFonts w:ascii="Times New Roman" w:hAnsi="Times New Roman" w:cs="Times New Roman"/>
          <w:sz w:val="28"/>
          <w:szCs w:val="28"/>
          <w:lang w:val="uk-UA"/>
        </w:rPr>
      </w:pPr>
    </w:p>
    <w:p w:rsidR="00803823" w:rsidRDefault="00803823" w:rsidP="00B86E1F">
      <w:pPr>
        <w:pStyle w:val="a3"/>
        <w:jc w:val="both"/>
        <w:rPr>
          <w:rFonts w:ascii="Times New Roman" w:hAnsi="Times New Roman" w:cs="Times New Roman"/>
          <w:b/>
          <w:bCs/>
          <w:sz w:val="28"/>
          <w:szCs w:val="28"/>
          <w:lang w:val="uk-UA"/>
        </w:rPr>
      </w:pPr>
    </w:p>
    <w:p w:rsidR="00803823" w:rsidRDefault="00803823" w:rsidP="00B86E1F">
      <w:pPr>
        <w:pStyle w:val="a3"/>
        <w:jc w:val="both"/>
        <w:rPr>
          <w:rFonts w:ascii="Times New Roman" w:hAnsi="Times New Roman" w:cs="Times New Roman"/>
          <w:b/>
          <w:bCs/>
          <w:sz w:val="28"/>
          <w:szCs w:val="28"/>
          <w:lang w:val="uk-UA"/>
        </w:rPr>
      </w:pPr>
      <w:r w:rsidRPr="00CC1414">
        <w:rPr>
          <w:rFonts w:ascii="Times New Roman" w:hAnsi="Times New Roman" w:cs="Times New Roman"/>
          <w:b/>
          <w:bCs/>
          <w:sz w:val="28"/>
          <w:szCs w:val="28"/>
          <w:lang w:val="uk-UA"/>
        </w:rPr>
        <w:t xml:space="preserve">Відповідальний секретар </w:t>
      </w:r>
    </w:p>
    <w:p w:rsidR="00803823" w:rsidRPr="00CC1414" w:rsidRDefault="00803823" w:rsidP="00B86E1F">
      <w:pPr>
        <w:pStyle w:val="a3"/>
        <w:jc w:val="both"/>
        <w:rPr>
          <w:rFonts w:ascii="Times New Roman" w:hAnsi="Times New Roman" w:cs="Times New Roman"/>
          <w:b/>
          <w:bCs/>
          <w:sz w:val="28"/>
          <w:szCs w:val="28"/>
          <w:lang w:val="uk-UA"/>
        </w:rPr>
      </w:pPr>
      <w:r w:rsidRPr="00CC1414">
        <w:rPr>
          <w:rFonts w:ascii="Times New Roman" w:hAnsi="Times New Roman" w:cs="Times New Roman"/>
          <w:b/>
          <w:bCs/>
          <w:sz w:val="28"/>
          <w:szCs w:val="28"/>
          <w:lang w:val="uk-UA"/>
        </w:rPr>
        <w:t xml:space="preserve">адміністративної комісії </w:t>
      </w:r>
      <w:r>
        <w:rPr>
          <w:rFonts w:ascii="Times New Roman" w:hAnsi="Times New Roman" w:cs="Times New Roman"/>
          <w:b/>
          <w:bCs/>
          <w:sz w:val="28"/>
          <w:szCs w:val="28"/>
          <w:lang w:val="uk-UA"/>
        </w:rPr>
        <w:t xml:space="preserve">                                                        </w:t>
      </w:r>
      <w:r w:rsidRPr="00CC1414">
        <w:rPr>
          <w:rFonts w:ascii="Times New Roman" w:hAnsi="Times New Roman" w:cs="Times New Roman"/>
          <w:b/>
          <w:bCs/>
          <w:sz w:val="28"/>
          <w:szCs w:val="28"/>
          <w:lang w:val="uk-UA"/>
        </w:rPr>
        <w:t>О.М. Островська</w:t>
      </w:r>
    </w:p>
    <w:sectPr w:rsidR="00803823" w:rsidRPr="00CC1414" w:rsidSect="00DA243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91B"/>
    <w:multiLevelType w:val="hybridMultilevel"/>
    <w:tmpl w:val="AE1043E2"/>
    <w:lvl w:ilvl="0" w:tplc="9318A0E4">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9C72C3E"/>
    <w:multiLevelType w:val="hybridMultilevel"/>
    <w:tmpl w:val="3B0A748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485426"/>
    <w:multiLevelType w:val="hybridMultilevel"/>
    <w:tmpl w:val="84B44E34"/>
    <w:lvl w:ilvl="0" w:tplc="B922DACE">
      <w:start w:val="1"/>
      <w:numFmt w:val="decimal"/>
      <w:lvlText w:val="%1."/>
      <w:lvlJc w:val="left"/>
      <w:pPr>
        <w:tabs>
          <w:tab w:val="num" w:pos="720"/>
        </w:tabs>
        <w:ind w:left="720" w:hanging="360"/>
      </w:pPr>
      <w:rPr>
        <w:rFonts w:hint="default"/>
      </w:rPr>
    </w:lvl>
    <w:lvl w:ilvl="1" w:tplc="98FEC470">
      <w:numFmt w:val="none"/>
      <w:lvlText w:val=""/>
      <w:lvlJc w:val="left"/>
      <w:pPr>
        <w:tabs>
          <w:tab w:val="num" w:pos="360"/>
        </w:tabs>
      </w:pPr>
    </w:lvl>
    <w:lvl w:ilvl="2" w:tplc="82127748">
      <w:numFmt w:val="none"/>
      <w:lvlText w:val=""/>
      <w:lvlJc w:val="left"/>
      <w:pPr>
        <w:tabs>
          <w:tab w:val="num" w:pos="360"/>
        </w:tabs>
      </w:pPr>
    </w:lvl>
    <w:lvl w:ilvl="3" w:tplc="82DA807C">
      <w:numFmt w:val="none"/>
      <w:lvlText w:val=""/>
      <w:lvlJc w:val="left"/>
      <w:pPr>
        <w:tabs>
          <w:tab w:val="num" w:pos="360"/>
        </w:tabs>
      </w:pPr>
    </w:lvl>
    <w:lvl w:ilvl="4" w:tplc="801E74AA">
      <w:numFmt w:val="none"/>
      <w:lvlText w:val=""/>
      <w:lvlJc w:val="left"/>
      <w:pPr>
        <w:tabs>
          <w:tab w:val="num" w:pos="360"/>
        </w:tabs>
      </w:pPr>
    </w:lvl>
    <w:lvl w:ilvl="5" w:tplc="24FA0622">
      <w:numFmt w:val="none"/>
      <w:lvlText w:val=""/>
      <w:lvlJc w:val="left"/>
      <w:pPr>
        <w:tabs>
          <w:tab w:val="num" w:pos="360"/>
        </w:tabs>
      </w:pPr>
    </w:lvl>
    <w:lvl w:ilvl="6" w:tplc="C324DFE4">
      <w:numFmt w:val="none"/>
      <w:lvlText w:val=""/>
      <w:lvlJc w:val="left"/>
      <w:pPr>
        <w:tabs>
          <w:tab w:val="num" w:pos="360"/>
        </w:tabs>
      </w:pPr>
    </w:lvl>
    <w:lvl w:ilvl="7" w:tplc="ADE4B77C">
      <w:numFmt w:val="none"/>
      <w:lvlText w:val=""/>
      <w:lvlJc w:val="left"/>
      <w:pPr>
        <w:tabs>
          <w:tab w:val="num" w:pos="360"/>
        </w:tabs>
      </w:pPr>
    </w:lvl>
    <w:lvl w:ilvl="8" w:tplc="82D49716">
      <w:numFmt w:val="none"/>
      <w:lvlText w:val=""/>
      <w:lvlJc w:val="left"/>
      <w:pPr>
        <w:tabs>
          <w:tab w:val="num" w:pos="360"/>
        </w:tabs>
      </w:pPr>
    </w:lvl>
  </w:abstractNum>
  <w:abstractNum w:abstractNumId="3">
    <w:nsid w:val="286314A2"/>
    <w:multiLevelType w:val="hybridMultilevel"/>
    <w:tmpl w:val="34342A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CD7"/>
    <w:rsid w:val="0001262C"/>
    <w:rsid w:val="0004527E"/>
    <w:rsid w:val="00054CD7"/>
    <w:rsid w:val="00087CEE"/>
    <w:rsid w:val="000D3632"/>
    <w:rsid w:val="001534C7"/>
    <w:rsid w:val="001C5110"/>
    <w:rsid w:val="0021005A"/>
    <w:rsid w:val="002A048F"/>
    <w:rsid w:val="00346B9C"/>
    <w:rsid w:val="00351F28"/>
    <w:rsid w:val="00352B9C"/>
    <w:rsid w:val="00591621"/>
    <w:rsid w:val="00603DC5"/>
    <w:rsid w:val="00627A1F"/>
    <w:rsid w:val="0063656E"/>
    <w:rsid w:val="00673D52"/>
    <w:rsid w:val="006941ED"/>
    <w:rsid w:val="006C5868"/>
    <w:rsid w:val="00743A79"/>
    <w:rsid w:val="00793C33"/>
    <w:rsid w:val="00803823"/>
    <w:rsid w:val="0082643B"/>
    <w:rsid w:val="00872370"/>
    <w:rsid w:val="008860A1"/>
    <w:rsid w:val="008F0FDA"/>
    <w:rsid w:val="0096231B"/>
    <w:rsid w:val="009E3E2E"/>
    <w:rsid w:val="00B719F9"/>
    <w:rsid w:val="00B86E1F"/>
    <w:rsid w:val="00CC1414"/>
    <w:rsid w:val="00D03C96"/>
    <w:rsid w:val="00D257EA"/>
    <w:rsid w:val="00D43006"/>
    <w:rsid w:val="00D7742A"/>
    <w:rsid w:val="00DA243E"/>
    <w:rsid w:val="00E277BB"/>
    <w:rsid w:val="00E91C7C"/>
    <w:rsid w:val="00EE2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8F"/>
    <w:pPr>
      <w:spacing w:after="160" w:line="256" w:lineRule="auto"/>
    </w:pPr>
    <w:rPr>
      <w:rFonts w:cs="Calibri"/>
      <w:sz w:val="22"/>
      <w:szCs w:val="22"/>
      <w:lang w:eastAsia="en-US"/>
    </w:rPr>
  </w:style>
  <w:style w:type="paragraph" w:styleId="3">
    <w:name w:val="heading 3"/>
    <w:basedOn w:val="a"/>
    <w:link w:val="30"/>
    <w:uiPriority w:val="99"/>
    <w:qFormat/>
    <w:rsid w:val="00E277B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E277BB"/>
    <w:rPr>
      <w:rFonts w:ascii="Times New Roman" w:hAnsi="Times New Roman" w:cs="Times New Roman"/>
      <w:b/>
      <w:bCs/>
      <w:sz w:val="27"/>
      <w:szCs w:val="27"/>
      <w:lang w:eastAsia="ru-RU"/>
    </w:rPr>
  </w:style>
  <w:style w:type="paragraph" w:styleId="a3">
    <w:name w:val="No Spacing"/>
    <w:uiPriority w:val="99"/>
    <w:qFormat/>
    <w:rsid w:val="002A048F"/>
    <w:rPr>
      <w:rFonts w:cs="Calibri"/>
      <w:sz w:val="22"/>
      <w:szCs w:val="22"/>
      <w:lang w:eastAsia="en-US"/>
    </w:rPr>
  </w:style>
  <w:style w:type="table" w:styleId="a4">
    <w:name w:val="Table Grid"/>
    <w:basedOn w:val="a1"/>
    <w:uiPriority w:val="99"/>
    <w:rsid w:val="0021005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Òåêñò"/>
    <w:uiPriority w:val="99"/>
    <w:rsid w:val="00E277BB"/>
    <w:pPr>
      <w:widowControl w:val="0"/>
      <w:spacing w:line="210" w:lineRule="atLeast"/>
      <w:ind w:firstLine="454"/>
      <w:jc w:val="both"/>
    </w:pPr>
    <w:rPr>
      <w:rFonts w:ascii="Times New Roman" w:eastAsia="Times New Roman" w:hAnsi="Times New Roman"/>
      <w:color w:val="000000"/>
      <w:lang w:val="en-US"/>
    </w:rPr>
  </w:style>
  <w:style w:type="paragraph" w:styleId="a6">
    <w:name w:val="Balloon Text"/>
    <w:basedOn w:val="a"/>
    <w:link w:val="a7"/>
    <w:uiPriority w:val="99"/>
    <w:semiHidden/>
    <w:rsid w:val="0063656E"/>
    <w:pPr>
      <w:spacing w:after="0" w:line="240" w:lineRule="auto"/>
    </w:pPr>
    <w:rPr>
      <w:rFonts w:ascii="Segoe UI" w:hAnsi="Segoe UI" w:cs="Segoe UI"/>
      <w:sz w:val="18"/>
      <w:szCs w:val="18"/>
    </w:rPr>
  </w:style>
  <w:style w:type="character" w:customStyle="1" w:styleId="a7">
    <w:name w:val="Текст выноски Знак"/>
    <w:link w:val="a6"/>
    <w:uiPriority w:val="99"/>
    <w:semiHidden/>
    <w:locked/>
    <w:rsid w:val="0063656E"/>
    <w:rPr>
      <w:rFonts w:ascii="Segoe UI" w:hAnsi="Segoe UI" w:cs="Segoe UI"/>
      <w:sz w:val="18"/>
      <w:szCs w:val="18"/>
    </w:rPr>
  </w:style>
  <w:style w:type="character" w:customStyle="1" w:styleId="TitleChar1">
    <w:name w:val="Title Char1"/>
    <w:uiPriority w:val="99"/>
    <w:locked/>
    <w:rsid w:val="00673D52"/>
    <w:rPr>
      <w:b/>
      <w:bCs/>
      <w:sz w:val="24"/>
      <w:szCs w:val="24"/>
      <w:lang w:val="uk-UA" w:eastAsia="ru-RU"/>
    </w:rPr>
  </w:style>
  <w:style w:type="paragraph" w:styleId="a8">
    <w:name w:val="Title"/>
    <w:basedOn w:val="a"/>
    <w:link w:val="a9"/>
    <w:uiPriority w:val="99"/>
    <w:qFormat/>
    <w:locked/>
    <w:rsid w:val="00673D52"/>
    <w:pPr>
      <w:spacing w:after="0" w:line="240" w:lineRule="auto"/>
      <w:jc w:val="center"/>
    </w:pPr>
    <w:rPr>
      <w:b/>
      <w:bCs/>
      <w:sz w:val="24"/>
      <w:szCs w:val="24"/>
      <w:lang w:val="uk-UA" w:eastAsia="ru-RU"/>
    </w:rPr>
  </w:style>
  <w:style w:type="character" w:customStyle="1" w:styleId="a9">
    <w:name w:val="Название Знак"/>
    <w:link w:val="a8"/>
    <w:uiPriority w:val="99"/>
    <w:locked/>
    <w:rPr>
      <w:rFonts w:ascii="Cambria" w:hAnsi="Cambria" w:cs="Cambria"/>
      <w:b/>
      <w:bCs/>
      <w:kern w:val="28"/>
      <w:sz w:val="32"/>
      <w:szCs w:val="32"/>
      <w:lang w:eastAsia="en-US"/>
    </w:rPr>
  </w:style>
  <w:style w:type="paragraph" w:customStyle="1" w:styleId="aa">
    <w:name w:val="Знак Знак Знак Знак Знак Знак Знак Знак Знак"/>
    <w:basedOn w:val="a"/>
    <w:uiPriority w:val="99"/>
    <w:rsid w:val="00673D52"/>
    <w:pPr>
      <w:spacing w:after="0" w:line="240" w:lineRule="auto"/>
    </w:pPr>
    <w:rPr>
      <w:rFonts w:ascii="Verdana"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684482">
      <w:bodyDiv w:val="1"/>
      <w:marLeft w:val="0"/>
      <w:marRight w:val="0"/>
      <w:marTop w:val="0"/>
      <w:marBottom w:val="0"/>
      <w:divBdr>
        <w:top w:val="none" w:sz="0" w:space="0" w:color="auto"/>
        <w:left w:val="none" w:sz="0" w:space="0" w:color="auto"/>
        <w:bottom w:val="none" w:sz="0" w:space="0" w:color="auto"/>
        <w:right w:val="none" w:sz="0" w:space="0" w:color="auto"/>
      </w:divBdr>
    </w:div>
    <w:div w:id="2107841622">
      <w:marLeft w:val="0"/>
      <w:marRight w:val="0"/>
      <w:marTop w:val="0"/>
      <w:marBottom w:val="0"/>
      <w:divBdr>
        <w:top w:val="none" w:sz="0" w:space="0" w:color="auto"/>
        <w:left w:val="none" w:sz="0" w:space="0" w:color="auto"/>
        <w:bottom w:val="none" w:sz="0" w:space="0" w:color="auto"/>
        <w:right w:val="none" w:sz="0" w:space="0" w:color="auto"/>
      </w:divBdr>
    </w:div>
    <w:div w:id="2107841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3</Pages>
  <Words>802</Words>
  <Characters>4578</Characters>
  <Application>Microsoft Office Word</Application>
  <DocSecurity>0</DocSecurity>
  <Lines>38</Lines>
  <Paragraphs>10</Paragraphs>
  <ScaleCrop>false</ScaleCrop>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20</cp:revision>
  <cp:lastPrinted>2019-06-19T14:24:00Z</cp:lastPrinted>
  <dcterms:created xsi:type="dcterms:W3CDTF">2019-06-19T06:32:00Z</dcterms:created>
  <dcterms:modified xsi:type="dcterms:W3CDTF">2019-07-25T13:47:00Z</dcterms:modified>
</cp:coreProperties>
</file>