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79" w:rsidRDefault="003C15CF" w:rsidP="003C15CF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ЗАТВЕРДЖЕНО</w:t>
      </w:r>
    </w:p>
    <w:p w:rsidR="003C15CF" w:rsidRDefault="003C15CF" w:rsidP="003C15CF">
      <w:pPr>
        <w:pStyle w:val="a7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рішенням виконавчого комітету</w:t>
      </w:r>
    </w:p>
    <w:p w:rsidR="003C15CF" w:rsidRDefault="003C15CF" w:rsidP="003C15CF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Чопської міської ради</w:t>
      </w:r>
    </w:p>
    <w:p w:rsidR="003C15CF" w:rsidRDefault="003C15CF" w:rsidP="003C15CF">
      <w:pPr>
        <w:pStyle w:val="a7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від 25.04.2019 року № 155</w:t>
      </w:r>
    </w:p>
    <w:p w:rsidR="003C15CF" w:rsidRPr="003D6823" w:rsidRDefault="003C15CF" w:rsidP="003C15CF">
      <w:pPr>
        <w:pStyle w:val="a7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07279" w:rsidRDefault="00807279" w:rsidP="003D6823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ПРОТОКОЛ</w:t>
      </w:r>
      <w:r w:rsidR="009C083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 1</w:t>
      </w:r>
    </w:p>
    <w:p w:rsidR="009C0834" w:rsidRPr="003D6823" w:rsidRDefault="009C0834" w:rsidP="009C0834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асідання конкурсної комісії з визначення виконавця послуг з вивезення побутових відходів в місті Чоп</w:t>
      </w:r>
    </w:p>
    <w:p w:rsidR="003D6823" w:rsidRPr="003D6823" w:rsidRDefault="003D6823" w:rsidP="003D6823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07279" w:rsidRPr="003D6823" w:rsidRDefault="00807279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24 квітня 2019 року</w:t>
      </w:r>
      <w:r w:rsid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                                         </w:t>
      </w:r>
      <w:r w:rsidR="00911E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F1C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Початок засідання о 10.00</w:t>
      </w:r>
    </w:p>
    <w:p w:rsidR="00807279" w:rsidRPr="003D6823" w:rsidRDefault="00807279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м.</w:t>
      </w:r>
      <w:r w:rsid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Чоп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                                                   </w:t>
      </w:r>
      <w:r w:rsid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911E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Закінчення засідання об 10.30</w:t>
      </w:r>
    </w:p>
    <w:p w:rsidR="003D6823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07279" w:rsidRPr="003D6823" w:rsidRDefault="00807279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Голова комісії – Гіжан Ігор Степанович</w:t>
      </w:r>
    </w:p>
    <w:p w:rsidR="00807279" w:rsidRPr="003D6823" w:rsidRDefault="00807279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Секретар – Островська Оксана Миколаївна</w:t>
      </w:r>
    </w:p>
    <w:p w:rsidR="00807279" w:rsidRPr="003D6823" w:rsidRDefault="00807279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ПРИСУТНІ: </w:t>
      </w:r>
      <w:r w:rsidR="00084BC5">
        <w:rPr>
          <w:rFonts w:ascii="Times New Roman" w:hAnsi="Times New Roman" w:cs="Times New Roman"/>
          <w:sz w:val="28"/>
          <w:szCs w:val="28"/>
          <w:lang w:val="uk-UA" w:eastAsia="ru-RU"/>
        </w:rPr>
        <w:t>Плиска Валентина Петрівна, Чебан Тетяна Василівна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Горинецький </w:t>
      </w:r>
      <w:r w:rsidR="00084BC5">
        <w:rPr>
          <w:rFonts w:ascii="Times New Roman" w:hAnsi="Times New Roman" w:cs="Times New Roman"/>
          <w:sz w:val="28"/>
          <w:szCs w:val="28"/>
          <w:lang w:val="uk-UA" w:eastAsia="ru-RU"/>
        </w:rPr>
        <w:t>Анатолій Йосипович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807279" w:rsidRPr="003D6823" w:rsidRDefault="00807279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ВІДСУТНІ: </w:t>
      </w:r>
      <w:proofErr w:type="spellStart"/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Коломоєць</w:t>
      </w:r>
      <w:proofErr w:type="spellEnd"/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Л.В., Байда Г.М.</w:t>
      </w:r>
      <w:r w:rsidR="00E33CE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D6823" w:rsidRDefault="003D6823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07279" w:rsidRPr="009C0834" w:rsidRDefault="00807279" w:rsidP="003D6823">
      <w:pPr>
        <w:pStyle w:val="a7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9C0834">
        <w:rPr>
          <w:rFonts w:ascii="Times New Roman" w:hAnsi="Times New Roman" w:cs="Times New Roman"/>
          <w:b/>
          <w:sz w:val="28"/>
          <w:szCs w:val="28"/>
          <w:lang w:val="uk-UA" w:eastAsia="ru-RU"/>
        </w:rPr>
        <w:t>Порядок денний</w:t>
      </w:r>
      <w:r w:rsidR="003D6823" w:rsidRPr="009C0834">
        <w:rPr>
          <w:rFonts w:ascii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807279" w:rsidRPr="003D6823" w:rsidRDefault="003D6823" w:rsidP="009C083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</w:t>
      </w:r>
      <w:r w:rsidR="00807279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Про інформацію щодо строків та умов проведення конкурсу з визначення виконавця послуг з вивезення побутових відходів в місті Чоп</w:t>
      </w:r>
      <w:r w:rsidR="009C083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807279"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розгляд конкурсних пропозицій, що надійшли на підставі оголошення про конкурс з визначення виконавця послуг з вивезення побутових відходів в місті Чоп.</w:t>
      </w:r>
    </w:p>
    <w:p w:rsidR="00807279" w:rsidRPr="003D6823" w:rsidRDefault="009C0834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807279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Про оцінку конкурсних пропозицій, поданих учасниками на визначення виконавця послуг з вивезення побутових відходів в місті Чоп.</w:t>
      </w:r>
    </w:p>
    <w:p w:rsidR="00807279" w:rsidRPr="003D6823" w:rsidRDefault="009C0834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807279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Про прийняття рішення щодо визначення переможця конкурсу.</w:t>
      </w:r>
    </w:p>
    <w:p w:rsidR="003D6823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07279" w:rsidRPr="00854355" w:rsidRDefault="009C0834" w:rsidP="009C0834">
      <w:pPr>
        <w:pStyle w:val="a7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85435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І. </w:t>
      </w:r>
      <w:r w:rsidR="00807279" w:rsidRPr="00854355">
        <w:rPr>
          <w:rFonts w:ascii="Times New Roman" w:hAnsi="Times New Roman" w:cs="Times New Roman"/>
          <w:b/>
          <w:sz w:val="28"/>
          <w:szCs w:val="28"/>
          <w:lang w:val="uk-UA" w:eastAsia="ru-RU"/>
        </w:rPr>
        <w:t>СЛУХАЛИ:</w:t>
      </w:r>
    </w:p>
    <w:p w:rsidR="00807279" w:rsidRPr="003D6823" w:rsidRDefault="00807279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Островську О.М. про інформацію щодо строків та умов проведення конкурсу з визначення виконавця послуг з вивезення побутових відходів в місті Чоп.</w:t>
      </w:r>
    </w:p>
    <w:p w:rsidR="00054643" w:rsidRPr="003D6823" w:rsidRDefault="00054643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Рішенням Чопської міської ради від 06 березня 2019 року № 12 </w:t>
      </w:r>
      <w:r w:rsidR="00137E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«Про організацію та підготовку конкурсу з визначення виконавця послуг з вивезення побутових відходів»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виконавчи</w:t>
      </w:r>
      <w:r w:rsidR="009C0834">
        <w:rPr>
          <w:rFonts w:ascii="Times New Roman" w:hAnsi="Times New Roman" w:cs="Times New Roman"/>
          <w:sz w:val="28"/>
          <w:szCs w:val="28"/>
          <w:lang w:val="uk-UA" w:eastAsia="ru-RU"/>
        </w:rPr>
        <w:t>й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комітет Чопської міської ради визначено організатором з підготовки та проведення конкурсу з визначення виконавця послуг з вивезення побутових відходів</w:t>
      </w:r>
      <w:r w:rsidR="009C083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місті Чоп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054643" w:rsidRPr="003D6823" w:rsidRDefault="00807279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Рішенням </w:t>
      </w:r>
      <w:r w:rsidR="0005464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Чопської міської ради від 2</w:t>
      </w:r>
      <w:r w:rsidR="00597C22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.03.2019 № 54 «Про підготовку та проведення конкурсу з визначення виконавця послуг з вивезення побутових відходів» вирішено</w:t>
      </w:r>
      <w:r w:rsidR="0005464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:rsidR="00054643" w:rsidRPr="003D6823" w:rsidRDefault="00807279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5464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Оголосити конкурс на визначення виконавця послуги з вивезення твердих побутових відходів в місті Чоп. </w:t>
      </w:r>
    </w:p>
    <w:p w:rsidR="00054643" w:rsidRPr="003D6823" w:rsidRDefault="00054643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 Відділу міського господарства Чопської міської ради (Горинецький А.Й.) та правовому відділу Чопської міської ради (Островська О.М.) забезпечити організацію та підготовку проведення конкурсу визначеного в п.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1 цього рішення з врахуванням особливостей передбачених постановою Кабінету Міністрів України від 16 листопада 2011 р. N 1173 «Питання надання послуг з вивезення побутових відходів».</w:t>
      </w:r>
    </w:p>
    <w:p w:rsidR="00054643" w:rsidRPr="003D6823" w:rsidRDefault="00054643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3. Затвердити конкурсну документацію для проведення конкурсу з вивезення твердих побутових відходів у місті Чоп (додається).</w:t>
      </w:r>
    </w:p>
    <w:p w:rsidR="00054643" w:rsidRPr="003D6823" w:rsidRDefault="00054643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4. Утворити конкурсну комісію з проведення конкурсу на визначення виконавців послуг з вивезення твердих побутових відходів в місті Чоп (додається).</w:t>
      </w:r>
    </w:p>
    <w:p w:rsidR="00054643" w:rsidRPr="003D6823" w:rsidRDefault="00054643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5. Правовому відділу Чопської міської ради (Островська О.М.) з наступного дня після прийняття та підписання цього рішення, забезпечити опублікування оголошення про проведення конкурсу визначеного п. 1 цього рішення в друкованому засобі масової інформації.</w:t>
      </w:r>
    </w:p>
    <w:p w:rsidR="00807279" w:rsidRPr="003D6823" w:rsidRDefault="00054643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23 квітня 2019 року в газеті «Новини Закарпаття» за № 12 (4820) вийшло оголошення про проведення конкурсу</w:t>
      </w:r>
      <w:r w:rsidR="005746DA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. Кінцевий строк подання конкурсних пропозицій: 24.04.2019 року до 10.00 години за київським часом.</w:t>
      </w:r>
    </w:p>
    <w:p w:rsidR="005746DA" w:rsidRPr="003D6823" w:rsidRDefault="005746DA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Місце і час проведення конкурсу: Місто Чоп, вулиця Берег, 2, кабінет № 3 (приміщення Чопської міської ради)</w:t>
      </w:r>
      <w:r w:rsidR="0083211E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9C0834" w:rsidRDefault="009C0834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211E" w:rsidRPr="003D6823" w:rsidRDefault="002359ED" w:rsidP="003D682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Кваліфікаційні вимоги до учасників конкурсу встановлені частиною 4 розділу І конкурсної документації, затвердженої рішенням виконавчого комітету Чопської міської ради від </w:t>
      </w:r>
      <w:r w:rsidR="0099171E">
        <w:rPr>
          <w:rFonts w:ascii="Times New Roman" w:hAnsi="Times New Roman" w:cs="Times New Roman"/>
          <w:sz w:val="28"/>
          <w:szCs w:val="28"/>
          <w:lang w:val="uk-UA" w:eastAsia="ru-RU"/>
        </w:rPr>
        <w:t>21.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03.2019 № 54 «Про підготовку та проведення конкурсу з визначення виконавця послуг з вивезення побутових відходів».</w:t>
      </w:r>
    </w:p>
    <w:p w:rsidR="00B225C3" w:rsidRPr="003D6823" w:rsidRDefault="00B225C3" w:rsidP="000F1CA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Зазначила, що на конкурс подано одну конкурсну пропозицію, яка надійшла від Комунального підприємства Чопської міської ради «Чистий Чоп», про що свідчить реєстр конкурсн</w:t>
      </w:r>
      <w:r w:rsidR="009C0834">
        <w:rPr>
          <w:rFonts w:ascii="Times New Roman" w:hAnsi="Times New Roman" w:cs="Times New Roman"/>
          <w:sz w:val="28"/>
          <w:szCs w:val="28"/>
          <w:lang w:val="uk-UA" w:eastAsia="ru-RU"/>
        </w:rPr>
        <w:t>их пропозицій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 23.04.2019 року №1.</w:t>
      </w:r>
    </w:p>
    <w:p w:rsidR="000F1CAE" w:rsidRDefault="000F1CAE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86FFC" w:rsidRPr="003D6823" w:rsidRDefault="00486FFC" w:rsidP="000F1CA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ВИРІШИЛИ:</w:t>
      </w:r>
    </w:p>
    <w:p w:rsidR="00D1639B" w:rsidRPr="003D6823" w:rsidRDefault="005A3B7A" w:rsidP="000F1CA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86FFC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Інформацію щодо строків та умов проведення конкурсу з визначення виконавця послуг з вивезення побутових відходів в місті Чоп взяти до уваги</w:t>
      </w:r>
      <w:r w:rsidR="00D1639B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486FFC" w:rsidRPr="003D6823" w:rsidRDefault="005A3B7A" w:rsidP="000F1CA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 </w:t>
      </w:r>
      <w:r w:rsidR="00D1639B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Допустити до оцінки конкурсних пропозицій Комунальне підприємство Чопської міської ради «Чистий Чоп».</w:t>
      </w:r>
    </w:p>
    <w:p w:rsidR="00931B9D" w:rsidRDefault="00931B9D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86FFC" w:rsidRPr="003D6823" w:rsidRDefault="00486FFC" w:rsidP="00931B9D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ГОЛОСУВАЛИ: </w:t>
      </w:r>
      <w:r w:rsidR="00931B9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За – 5 «одноголосно»,</w:t>
      </w:r>
      <w:r w:rsidR="00931B9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Проти – 0,</w:t>
      </w:r>
      <w:r w:rsidR="00931B9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31B9D"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Утрималися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- 0.</w:t>
      </w:r>
    </w:p>
    <w:p w:rsidR="00D1639B" w:rsidRPr="003D6823" w:rsidRDefault="00D1639B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225C3" w:rsidRPr="00854355" w:rsidRDefault="009C0834" w:rsidP="00931B9D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854355">
        <w:rPr>
          <w:rFonts w:ascii="Times New Roman" w:hAnsi="Times New Roman" w:cs="Times New Roman"/>
          <w:b/>
          <w:sz w:val="28"/>
          <w:szCs w:val="28"/>
          <w:lang w:val="uk-UA" w:eastAsia="ru-RU"/>
        </w:rPr>
        <w:t>ІІ. СЛУХАЛИ</w:t>
      </w:r>
      <w:r w:rsidR="00D1639B" w:rsidRPr="00854355">
        <w:rPr>
          <w:rFonts w:ascii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B225C3" w:rsidRPr="003D6823" w:rsidRDefault="009C0834" w:rsidP="00931B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Голову </w:t>
      </w:r>
      <w:r w:rsidR="00B225C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конкурсної комісії</w:t>
      </w:r>
      <w:r w:rsidR="00040F3E"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Гіжана І.С.</w:t>
      </w:r>
      <w:r w:rsidR="00B225C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який розкрив конкурсну пропозицію </w:t>
      </w:r>
      <w:r w:rsidR="00040F3E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у відповідності до вимог п. 12.6. частини 12 розділу І конкурсної документації, затвердженої рішенням виконавчого комітету Чопської міської ради від 2</w:t>
      </w:r>
      <w:r w:rsidR="0099171E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040F3E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.03.2019 № 54 «Про підготовку та проведення конкурсу з визначення виконавця послуг з вивезення побутових відходів».</w:t>
      </w:r>
    </w:p>
    <w:p w:rsidR="00040F3E" w:rsidRPr="003D6823" w:rsidRDefault="00703A9C" w:rsidP="00931B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6823">
        <w:rPr>
          <w:rFonts w:ascii="Times New Roman" w:hAnsi="Times New Roman" w:cs="Times New Roman"/>
          <w:sz w:val="28"/>
          <w:szCs w:val="28"/>
          <w:lang w:val="uk-UA"/>
        </w:rPr>
        <w:t>Під час розкриття конверту з конкурсн</w:t>
      </w:r>
      <w:r w:rsidR="009C0834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3D6823">
        <w:rPr>
          <w:rFonts w:ascii="Times New Roman" w:hAnsi="Times New Roman" w:cs="Times New Roman"/>
          <w:sz w:val="28"/>
          <w:szCs w:val="28"/>
          <w:lang w:val="uk-UA"/>
        </w:rPr>
        <w:t xml:space="preserve"> пропози</w:t>
      </w:r>
      <w:r w:rsidR="009C0834">
        <w:rPr>
          <w:rFonts w:ascii="Times New Roman" w:hAnsi="Times New Roman" w:cs="Times New Roman"/>
          <w:sz w:val="28"/>
          <w:szCs w:val="28"/>
          <w:lang w:val="uk-UA"/>
        </w:rPr>
        <w:t>цією</w:t>
      </w:r>
      <w:r w:rsidRPr="003D6823">
        <w:rPr>
          <w:rFonts w:ascii="Times New Roman" w:hAnsi="Times New Roman" w:cs="Times New Roman"/>
          <w:sz w:val="28"/>
          <w:szCs w:val="28"/>
          <w:lang w:val="uk-UA"/>
        </w:rPr>
        <w:t xml:space="preserve"> конкурсна комісія перевірила наявність та правильність оформлення документів, подання яких передбачено конкурсною документацією, а також секретар</w:t>
      </w:r>
      <w:r w:rsidR="009C0834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Pr="003D6823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комісії оголошено інформацію про найменування та </w:t>
      </w:r>
      <w:r w:rsidRPr="003D6823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місцезнаходження учасника конкурсу, критерії оцінки конкурсних пропозицій.</w:t>
      </w:r>
    </w:p>
    <w:p w:rsidR="00931B9D" w:rsidRDefault="00931B9D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902B5" w:rsidRDefault="0099171E" w:rsidP="00911E76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1770A7" w:rsidRPr="00854355" w:rsidRDefault="004902B5" w:rsidP="00911E76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9C0834" w:rsidRPr="00854355">
        <w:rPr>
          <w:rFonts w:ascii="Times New Roman" w:hAnsi="Times New Roman" w:cs="Times New Roman"/>
          <w:b/>
          <w:sz w:val="28"/>
          <w:szCs w:val="28"/>
          <w:lang w:val="uk-UA" w:eastAsia="ru-RU"/>
        </w:rPr>
        <w:t>ІІІ.</w:t>
      </w:r>
      <w:r w:rsidR="00911E76" w:rsidRPr="0085435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770A7" w:rsidRPr="00854355">
        <w:rPr>
          <w:rFonts w:ascii="Times New Roman" w:hAnsi="Times New Roman" w:cs="Times New Roman"/>
          <w:b/>
          <w:sz w:val="28"/>
          <w:szCs w:val="28"/>
          <w:lang w:val="uk-UA" w:eastAsia="ru-RU"/>
        </w:rPr>
        <w:t>СЛУХАЛИ:</w:t>
      </w:r>
    </w:p>
    <w:p w:rsidR="001770A7" w:rsidRPr="003D6823" w:rsidRDefault="001770A7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     </w:t>
      </w:r>
      <w:r w:rsidR="009C083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Голову конкурсної комісії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Гіжана І.С. про визначення переможця конкурсу. За результатами оцінки конкурсн</w:t>
      </w:r>
      <w:r w:rsidR="0099171E">
        <w:rPr>
          <w:rFonts w:ascii="Times New Roman" w:hAnsi="Times New Roman" w:cs="Times New Roman"/>
          <w:sz w:val="28"/>
          <w:szCs w:val="28"/>
          <w:lang w:val="uk-UA" w:eastAsia="ru-RU"/>
        </w:rPr>
        <w:t>ої пропозиції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конкурсна пропозиція Комунального підприємства Чопської міської ради «Чистий Чоп» відповідає кваліфікаційним вимогам.</w:t>
      </w:r>
    </w:p>
    <w:p w:rsidR="009C0834" w:rsidRDefault="009C0834" w:rsidP="009C083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770A7" w:rsidRPr="003D6823" w:rsidRDefault="001770A7" w:rsidP="009C083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ВИРІШИЛИ:</w:t>
      </w:r>
    </w:p>
    <w:p w:rsidR="001770A7" w:rsidRPr="003D6823" w:rsidRDefault="001770A7" w:rsidP="00911E76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Визнати переможцем конкурсу з визначення виконавця послуг з вивезення побутових відходів </w:t>
      </w:r>
      <w:r w:rsidR="00854355">
        <w:rPr>
          <w:rFonts w:ascii="Times New Roman" w:hAnsi="Times New Roman" w:cs="Times New Roman"/>
          <w:sz w:val="28"/>
          <w:szCs w:val="28"/>
          <w:lang w:val="uk-UA" w:eastAsia="ru-RU"/>
        </w:rPr>
        <w:t>в місті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Чоп</w:t>
      </w:r>
      <w:r w:rsidRPr="003D6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Комунальн</w:t>
      </w:r>
      <w:r w:rsidR="00407CF9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е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407CF9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Чоп</w:t>
      </w:r>
      <w:r w:rsidR="00407CF9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ської міської ради «Чистий Чоп»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як учасника, що відповідає кваліфікаційним вимогам, може забезпечити надання послуг відповідної</w:t>
      </w:r>
      <w:r w:rsidR="009C083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якості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1770A7" w:rsidRPr="003D6823" w:rsidRDefault="001770A7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       2. </w:t>
      </w:r>
      <w:r w:rsidR="003D682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Секретарю конкурсної комісії (Островській О.М.)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підготувати проект рішення виконавчого комітету </w:t>
      </w:r>
      <w:r w:rsidR="003D682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Чопської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про </w:t>
      </w:r>
      <w:r w:rsidR="009C0834">
        <w:rPr>
          <w:rFonts w:ascii="Times New Roman" w:hAnsi="Times New Roman" w:cs="Times New Roman"/>
          <w:sz w:val="28"/>
          <w:szCs w:val="28"/>
          <w:lang w:val="uk-UA" w:eastAsia="ru-RU"/>
        </w:rPr>
        <w:t>введення в дію рішення (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протоколу засідання</w:t>
      </w:r>
      <w:r w:rsidR="009C0834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конкурсної комісії з визначення виконавця послуг з вивезення побутових відходів </w:t>
      </w:r>
      <w:r w:rsidR="003D682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в місті Чоп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1770A7" w:rsidRPr="003D6823" w:rsidRDefault="001770A7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31B9D" w:rsidRPr="003D6823" w:rsidRDefault="00931B9D" w:rsidP="00931B9D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ГОЛОСУВАЛИ: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За – 5 «одноголосно»,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Проти – 0,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Утрималися - 0.</w:t>
      </w:r>
    </w:p>
    <w:p w:rsidR="002359ED" w:rsidRDefault="002359ED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31B9D" w:rsidRPr="003D6823" w:rsidRDefault="00931B9D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D6823" w:rsidRPr="003D6823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Голова конкурсної комісії         </w:t>
      </w:r>
      <w:r w:rsidRPr="00F8090A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                     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І.С. Гіжан</w:t>
      </w:r>
    </w:p>
    <w:p w:rsidR="003D6823" w:rsidRPr="003D6823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D6823" w:rsidRPr="003D6823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Секретар конкурсної комісії     </w:t>
      </w:r>
      <w:r w:rsidRPr="00F8090A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                      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О.М. Островська</w:t>
      </w:r>
    </w:p>
    <w:p w:rsidR="003D6823" w:rsidRPr="003D6823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D6823" w:rsidRPr="003D6823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Члени конкурсної комісії:</w:t>
      </w:r>
    </w:p>
    <w:p w:rsidR="003D6823" w:rsidRPr="003D6823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F8090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084BC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8090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______________   </w:t>
      </w: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>В.П. Плиска</w:t>
      </w:r>
    </w:p>
    <w:p w:rsidR="00F8090A" w:rsidRDefault="003D6823" w:rsidP="00F8090A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</w:t>
      </w:r>
      <w:r w:rsidR="00F8090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</w:t>
      </w:r>
    </w:p>
    <w:p w:rsidR="003D6823" w:rsidRPr="003D6823" w:rsidRDefault="00F8090A" w:rsidP="00F8090A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r w:rsidR="00084BC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______________   </w:t>
      </w:r>
      <w:r w:rsidR="003D682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>Т.В. Чебан</w:t>
      </w:r>
    </w:p>
    <w:p w:rsidR="00931B9D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</w:p>
    <w:p w:rsidR="003D6823" w:rsidRPr="003D6823" w:rsidRDefault="00931B9D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="00F8090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84BC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8090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______________   </w:t>
      </w:r>
      <w:r w:rsidR="003D6823" w:rsidRPr="003D682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А.Й. Горинецький </w:t>
      </w:r>
    </w:p>
    <w:p w:rsidR="003D6823" w:rsidRPr="003D6823" w:rsidRDefault="003D6823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211E" w:rsidRPr="003D6823" w:rsidRDefault="0083211E" w:rsidP="003D6823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3211E" w:rsidRDefault="0083211E" w:rsidP="005746DA">
      <w:pPr>
        <w:ind w:firstLine="567"/>
        <w:rPr>
          <w:rFonts w:ascii="Arial" w:eastAsia="Times New Roman" w:hAnsi="Arial" w:cs="Arial"/>
          <w:color w:val="252121"/>
          <w:sz w:val="21"/>
          <w:szCs w:val="21"/>
          <w:lang w:val="uk-UA" w:eastAsia="ru-RU"/>
        </w:rPr>
      </w:pPr>
    </w:p>
    <w:p w:rsidR="0083211E" w:rsidRDefault="0083211E" w:rsidP="005746DA">
      <w:pPr>
        <w:ind w:firstLine="567"/>
        <w:rPr>
          <w:rFonts w:ascii="Arial" w:eastAsia="Times New Roman" w:hAnsi="Arial" w:cs="Arial"/>
          <w:color w:val="252121"/>
          <w:sz w:val="21"/>
          <w:szCs w:val="21"/>
          <w:lang w:val="uk-UA" w:eastAsia="ru-RU"/>
        </w:rPr>
      </w:pPr>
    </w:p>
    <w:p w:rsidR="0083211E" w:rsidRDefault="0083211E" w:rsidP="005746DA">
      <w:pPr>
        <w:ind w:firstLine="567"/>
        <w:rPr>
          <w:rFonts w:ascii="Arial" w:eastAsia="Times New Roman" w:hAnsi="Arial" w:cs="Arial"/>
          <w:color w:val="252121"/>
          <w:sz w:val="21"/>
          <w:szCs w:val="21"/>
          <w:lang w:val="uk-UA" w:eastAsia="ru-RU"/>
        </w:rPr>
      </w:pPr>
    </w:p>
    <w:p w:rsidR="0083211E" w:rsidRDefault="0083211E" w:rsidP="005746DA">
      <w:pPr>
        <w:ind w:firstLine="567"/>
        <w:rPr>
          <w:rFonts w:ascii="Arial" w:eastAsia="Times New Roman" w:hAnsi="Arial" w:cs="Arial"/>
          <w:color w:val="252121"/>
          <w:sz w:val="21"/>
          <w:szCs w:val="21"/>
          <w:lang w:val="uk-UA" w:eastAsia="ru-RU"/>
        </w:rPr>
      </w:pPr>
    </w:p>
    <w:p w:rsidR="0083211E" w:rsidRDefault="0083211E" w:rsidP="005746DA">
      <w:pPr>
        <w:ind w:firstLine="567"/>
        <w:rPr>
          <w:rFonts w:ascii="Arial" w:eastAsia="Times New Roman" w:hAnsi="Arial" w:cs="Arial"/>
          <w:color w:val="252121"/>
          <w:sz w:val="21"/>
          <w:szCs w:val="21"/>
          <w:lang w:val="uk-UA" w:eastAsia="ru-RU"/>
        </w:rPr>
      </w:pPr>
    </w:p>
    <w:p w:rsidR="0083211E" w:rsidRDefault="0083211E" w:rsidP="005746DA">
      <w:pPr>
        <w:ind w:firstLine="567"/>
        <w:rPr>
          <w:rFonts w:ascii="Arial" w:eastAsia="Times New Roman" w:hAnsi="Arial" w:cs="Arial"/>
          <w:color w:val="252121"/>
          <w:sz w:val="21"/>
          <w:szCs w:val="21"/>
          <w:lang w:val="uk-UA" w:eastAsia="ru-RU"/>
        </w:rPr>
      </w:pPr>
    </w:p>
    <w:p w:rsidR="00E808FA" w:rsidRDefault="00FC07A1"/>
    <w:sectPr w:rsidR="00E808FA" w:rsidSect="00FC07A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E2C3B"/>
    <w:multiLevelType w:val="multilevel"/>
    <w:tmpl w:val="3C2E3A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6E4C23"/>
    <w:multiLevelType w:val="multilevel"/>
    <w:tmpl w:val="54D0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BF335A"/>
    <w:multiLevelType w:val="multilevel"/>
    <w:tmpl w:val="8CC62E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9E522B"/>
    <w:multiLevelType w:val="multilevel"/>
    <w:tmpl w:val="1194E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E95BD5"/>
    <w:multiLevelType w:val="multilevel"/>
    <w:tmpl w:val="7A14B8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E86DCE"/>
    <w:multiLevelType w:val="hybridMultilevel"/>
    <w:tmpl w:val="77B498C8"/>
    <w:lvl w:ilvl="0" w:tplc="794A8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6E713A"/>
    <w:multiLevelType w:val="multilevel"/>
    <w:tmpl w:val="2FCE49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>
    <w:nsid w:val="69ED7B1E"/>
    <w:multiLevelType w:val="multilevel"/>
    <w:tmpl w:val="1EEA5B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401847"/>
    <w:multiLevelType w:val="multilevel"/>
    <w:tmpl w:val="1B8660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AA"/>
    <w:rsid w:val="0001443D"/>
    <w:rsid w:val="00034495"/>
    <w:rsid w:val="00040F3E"/>
    <w:rsid w:val="000522B8"/>
    <w:rsid w:val="00054643"/>
    <w:rsid w:val="00067BC9"/>
    <w:rsid w:val="00084BC5"/>
    <w:rsid w:val="0008504C"/>
    <w:rsid w:val="00091865"/>
    <w:rsid w:val="000C72AA"/>
    <w:rsid w:val="000F1CAE"/>
    <w:rsid w:val="00137E07"/>
    <w:rsid w:val="001770A7"/>
    <w:rsid w:val="001E74A7"/>
    <w:rsid w:val="001F59F1"/>
    <w:rsid w:val="002359ED"/>
    <w:rsid w:val="00255818"/>
    <w:rsid w:val="00322B69"/>
    <w:rsid w:val="003C15CF"/>
    <w:rsid w:val="003D5E3D"/>
    <w:rsid w:val="003D6823"/>
    <w:rsid w:val="00407CF9"/>
    <w:rsid w:val="00407F1C"/>
    <w:rsid w:val="00470032"/>
    <w:rsid w:val="00486FFC"/>
    <w:rsid w:val="00487E28"/>
    <w:rsid w:val="004902B5"/>
    <w:rsid w:val="004E7D85"/>
    <w:rsid w:val="00546266"/>
    <w:rsid w:val="00573C6E"/>
    <w:rsid w:val="005746DA"/>
    <w:rsid w:val="005803FF"/>
    <w:rsid w:val="00597C22"/>
    <w:rsid w:val="005A3B7A"/>
    <w:rsid w:val="00632FC2"/>
    <w:rsid w:val="00647631"/>
    <w:rsid w:val="006620D8"/>
    <w:rsid w:val="006E6F60"/>
    <w:rsid w:val="006F1CE8"/>
    <w:rsid w:val="00703A9C"/>
    <w:rsid w:val="007067D8"/>
    <w:rsid w:val="00794E50"/>
    <w:rsid w:val="007E2A1D"/>
    <w:rsid w:val="007F24EE"/>
    <w:rsid w:val="007F48A5"/>
    <w:rsid w:val="00807279"/>
    <w:rsid w:val="0083211E"/>
    <w:rsid w:val="00854355"/>
    <w:rsid w:val="008743FC"/>
    <w:rsid w:val="008A2799"/>
    <w:rsid w:val="008A7533"/>
    <w:rsid w:val="00911E76"/>
    <w:rsid w:val="00931B9D"/>
    <w:rsid w:val="0099171E"/>
    <w:rsid w:val="009A22AB"/>
    <w:rsid w:val="009C0834"/>
    <w:rsid w:val="00A53C2E"/>
    <w:rsid w:val="00A66111"/>
    <w:rsid w:val="00AC1A13"/>
    <w:rsid w:val="00B225C3"/>
    <w:rsid w:val="00B27640"/>
    <w:rsid w:val="00B36FF7"/>
    <w:rsid w:val="00B701E3"/>
    <w:rsid w:val="00B82674"/>
    <w:rsid w:val="00BB0EDE"/>
    <w:rsid w:val="00BE4924"/>
    <w:rsid w:val="00C363EB"/>
    <w:rsid w:val="00CA0CC0"/>
    <w:rsid w:val="00D1639B"/>
    <w:rsid w:val="00D50680"/>
    <w:rsid w:val="00D75DE3"/>
    <w:rsid w:val="00D871BE"/>
    <w:rsid w:val="00E33CE5"/>
    <w:rsid w:val="00ED39B8"/>
    <w:rsid w:val="00F300CE"/>
    <w:rsid w:val="00F61459"/>
    <w:rsid w:val="00F71ABB"/>
    <w:rsid w:val="00F8090A"/>
    <w:rsid w:val="00FC07A1"/>
    <w:rsid w:val="00FC71E9"/>
    <w:rsid w:val="00FD6E18"/>
    <w:rsid w:val="00FE10FE"/>
    <w:rsid w:val="00FE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07279"/>
    <w:rPr>
      <w:color w:val="0000FF"/>
      <w:u w:val="single"/>
    </w:rPr>
  </w:style>
  <w:style w:type="character" w:styleId="a5">
    <w:name w:val="Strong"/>
    <w:basedOn w:val="a0"/>
    <w:uiPriority w:val="22"/>
    <w:qFormat/>
    <w:rsid w:val="00807279"/>
    <w:rPr>
      <w:b/>
      <w:bCs/>
    </w:rPr>
  </w:style>
  <w:style w:type="paragraph" w:styleId="a6">
    <w:name w:val="List Paragraph"/>
    <w:basedOn w:val="a"/>
    <w:uiPriority w:val="34"/>
    <w:qFormat/>
    <w:rsid w:val="00D1639B"/>
    <w:pPr>
      <w:ind w:left="720"/>
      <w:contextualSpacing/>
    </w:pPr>
  </w:style>
  <w:style w:type="paragraph" w:styleId="a7">
    <w:name w:val="No Spacing"/>
    <w:uiPriority w:val="1"/>
    <w:qFormat/>
    <w:rsid w:val="003D682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33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3C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07279"/>
    <w:rPr>
      <w:color w:val="0000FF"/>
      <w:u w:val="single"/>
    </w:rPr>
  </w:style>
  <w:style w:type="character" w:styleId="a5">
    <w:name w:val="Strong"/>
    <w:basedOn w:val="a0"/>
    <w:uiPriority w:val="22"/>
    <w:qFormat/>
    <w:rsid w:val="00807279"/>
    <w:rPr>
      <w:b/>
      <w:bCs/>
    </w:rPr>
  </w:style>
  <w:style w:type="paragraph" w:styleId="a6">
    <w:name w:val="List Paragraph"/>
    <w:basedOn w:val="a"/>
    <w:uiPriority w:val="34"/>
    <w:qFormat/>
    <w:rsid w:val="00D1639B"/>
    <w:pPr>
      <w:ind w:left="720"/>
      <w:contextualSpacing/>
    </w:pPr>
  </w:style>
  <w:style w:type="paragraph" w:styleId="a7">
    <w:name w:val="No Spacing"/>
    <w:uiPriority w:val="1"/>
    <w:qFormat/>
    <w:rsid w:val="003D682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33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3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Ekonomika1</cp:lastModifiedBy>
  <cp:revision>36</cp:revision>
  <cp:lastPrinted>2019-04-24T13:41:00Z</cp:lastPrinted>
  <dcterms:created xsi:type="dcterms:W3CDTF">2019-04-24T07:40:00Z</dcterms:created>
  <dcterms:modified xsi:type="dcterms:W3CDTF">2019-04-25T13:44:00Z</dcterms:modified>
</cp:coreProperties>
</file>