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E" w:rsidRDefault="0012256E" w:rsidP="0012256E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1520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6E" w:rsidRDefault="0012256E" w:rsidP="0012256E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12256E" w:rsidRDefault="0012256E" w:rsidP="0012256E">
      <w:pPr>
        <w:pStyle w:val="a3"/>
      </w:pPr>
      <w:r>
        <w:t>РОЗПОРЯДЖЕННЯ</w:t>
      </w:r>
    </w:p>
    <w:p w:rsidR="0012256E" w:rsidRDefault="0012256E" w:rsidP="0012256E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12256E" w:rsidRDefault="0012256E" w:rsidP="0012256E">
      <w:pPr>
        <w:rPr>
          <w:b/>
          <w:bCs/>
          <w:sz w:val="32"/>
          <w:lang w:val="uk-UA"/>
        </w:rPr>
      </w:pP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13626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.05.2018 року                             № </w:t>
      </w:r>
      <w:r w:rsidR="00F13626">
        <w:rPr>
          <w:sz w:val="28"/>
          <w:szCs w:val="28"/>
          <w:lang w:val="uk-UA"/>
        </w:rPr>
        <w:t>104</w:t>
      </w:r>
    </w:p>
    <w:p w:rsidR="0012256E" w:rsidRDefault="0012256E" w:rsidP="0012256E">
      <w:pPr>
        <w:pStyle w:val="5"/>
        <w:rPr>
          <w:b/>
          <w:i/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</w:t>
      </w: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скликання 30 сесії  Чопської міської ради </w:t>
      </w: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VII скликання, позачергове засідання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2256E" w:rsidRDefault="0012256E" w:rsidP="001225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статті 42 Закону України "Про місцеве самоврядування в Україні", п.3 ст.16 Регламенту Чопської міської ради VII скликання, скликати 04 травня 2018 року о 10.00 год. в приміщенні залу засідань Чопської міської ради (м. Чоп, вул. Берег, 2) 30 сесію Чопської міської ради VII скликання, позачергове засідання з наступним порядком денним:</w:t>
      </w:r>
    </w:p>
    <w:p w:rsidR="0012256E" w:rsidRDefault="0012256E" w:rsidP="0012256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2256E" w:rsidRDefault="0012256E" w:rsidP="0012256E">
      <w:pPr>
        <w:jc w:val="both"/>
        <w:rPr>
          <w:sz w:val="16"/>
          <w:szCs w:val="16"/>
          <w:lang w:val="uk-UA"/>
        </w:rPr>
      </w:pP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 w:rsidRPr="00E624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</w:t>
      </w:r>
      <w:r w:rsidRPr="00E62427">
        <w:rPr>
          <w:sz w:val="28"/>
          <w:szCs w:val="28"/>
          <w:lang w:val="uk-UA"/>
        </w:rPr>
        <w:t>Програму фінансової підтримки комунальних підприємств м. Чоп</w:t>
      </w:r>
      <w:r>
        <w:rPr>
          <w:sz w:val="28"/>
          <w:szCs w:val="28"/>
          <w:lang w:val="uk-UA"/>
        </w:rPr>
        <w:t xml:space="preserve"> </w:t>
      </w:r>
      <w:r w:rsidRPr="00E62427">
        <w:rPr>
          <w:sz w:val="28"/>
          <w:szCs w:val="28"/>
          <w:lang w:val="uk-UA"/>
        </w:rPr>
        <w:t>на 2018-2020 роки</w:t>
      </w:r>
      <w:bookmarkStart w:id="0" w:name="_GoBack"/>
      <w:bookmarkEnd w:id="0"/>
      <w:r>
        <w:rPr>
          <w:sz w:val="28"/>
          <w:szCs w:val="28"/>
          <w:lang w:val="uk-UA"/>
        </w:rPr>
        <w:tab/>
      </w:r>
    </w:p>
    <w:p w:rsidR="0012256E" w:rsidRPr="00E62427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встановлення тарифів на послуги з централізованого водовідведення 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 w:rsidRPr="00D3339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Про</w:t>
      </w:r>
      <w:r w:rsidRPr="00D604E8">
        <w:rPr>
          <w:b/>
          <w:i/>
          <w:sz w:val="28"/>
          <w:szCs w:val="28"/>
          <w:lang w:val="uk-UA"/>
        </w:rPr>
        <w:t xml:space="preserve">  </w:t>
      </w:r>
      <w:r w:rsidRPr="00E62427">
        <w:rPr>
          <w:sz w:val="28"/>
          <w:szCs w:val="28"/>
          <w:lang w:val="uk-UA"/>
        </w:rPr>
        <w:t>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E62427">
        <w:rPr>
          <w:sz w:val="28"/>
          <w:szCs w:val="28"/>
          <w:lang w:val="uk-UA"/>
        </w:rPr>
        <w:t>міської ради від 20 грудня 2017 року № 9 «Про міський бюджет на 2018 рік» (зі змінами від 14.03.2018р. № 10</w:t>
      </w:r>
      <w:r>
        <w:rPr>
          <w:sz w:val="28"/>
          <w:szCs w:val="28"/>
          <w:lang w:val="uk-UA"/>
        </w:rPr>
        <w:t>, зі змінами від 25.04.2018р. № 6</w:t>
      </w:r>
      <w:r w:rsidR="00423C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</w:p>
    <w:p w:rsidR="0012256E" w:rsidRPr="00D33399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33399">
        <w:rPr>
          <w:sz w:val="28"/>
          <w:szCs w:val="28"/>
          <w:lang w:val="uk-UA"/>
        </w:rPr>
        <w:t>Про надання згоди на передачу будівлі  гуртожитку  по  вул.  Головній, 12 в оперативне управління ГО «Українська асоціація інвалідів АТО»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 w:rsidRPr="00D33399">
        <w:rPr>
          <w:sz w:val="28"/>
          <w:szCs w:val="28"/>
          <w:lang w:val="uk-UA"/>
        </w:rPr>
        <w:t>5. Різне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2256E" w:rsidRDefault="0012256E" w:rsidP="0012256E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Самардак</w:t>
      </w:r>
      <w:proofErr w:type="spellEnd"/>
    </w:p>
    <w:p w:rsidR="00B41389" w:rsidRDefault="00B41389"/>
    <w:sectPr w:rsidR="00B41389" w:rsidSect="00D4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3FB"/>
    <w:rsid w:val="0012256E"/>
    <w:rsid w:val="003F63FB"/>
    <w:rsid w:val="00423CA2"/>
    <w:rsid w:val="00B41389"/>
    <w:rsid w:val="00B95064"/>
    <w:rsid w:val="00D401AE"/>
    <w:rsid w:val="00F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56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25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12256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56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25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1225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4</cp:revision>
  <dcterms:created xsi:type="dcterms:W3CDTF">2018-05-02T11:14:00Z</dcterms:created>
  <dcterms:modified xsi:type="dcterms:W3CDTF">2018-05-02T14:40:00Z</dcterms:modified>
</cp:coreProperties>
</file>