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F0" w:rsidRDefault="007862FA" w:rsidP="0012256E">
      <w:pPr>
        <w:pStyle w:val="a3"/>
        <w:rPr>
          <w:sz w:val="40"/>
          <w:szCs w:val="40"/>
        </w:rPr>
      </w:pPr>
      <w:r w:rsidRPr="007862F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56.95pt;height:71.35pt;visibility:visible">
            <v:imagedata r:id="rId4" o:title=""/>
          </v:shape>
        </w:pict>
      </w:r>
    </w:p>
    <w:p w:rsidR="00F921F0" w:rsidRDefault="00F921F0" w:rsidP="0012256E">
      <w:pPr>
        <w:pStyle w:val="a3"/>
        <w:rPr>
          <w:sz w:val="44"/>
          <w:szCs w:val="44"/>
        </w:rPr>
      </w:pPr>
      <w:r>
        <w:rPr>
          <w:sz w:val="44"/>
          <w:szCs w:val="44"/>
        </w:rPr>
        <w:t>У К Р А Ї Н А</w:t>
      </w:r>
    </w:p>
    <w:p w:rsidR="00F921F0" w:rsidRDefault="00F921F0" w:rsidP="0012256E">
      <w:pPr>
        <w:pStyle w:val="a3"/>
      </w:pPr>
      <w:r>
        <w:t>РОЗПОРЯДЖЕННЯ</w:t>
      </w:r>
    </w:p>
    <w:p w:rsidR="00F921F0" w:rsidRDefault="00F921F0" w:rsidP="0012256E">
      <w:pPr>
        <w:pStyle w:val="a5"/>
        <w:rPr>
          <w:sz w:val="28"/>
          <w:szCs w:val="28"/>
        </w:rPr>
      </w:pPr>
      <w:r>
        <w:rPr>
          <w:sz w:val="28"/>
          <w:szCs w:val="28"/>
        </w:rPr>
        <w:t>Чопського міського голови  Закарпатської області</w:t>
      </w:r>
    </w:p>
    <w:p w:rsidR="00F921F0" w:rsidRDefault="00F921F0" w:rsidP="0012256E">
      <w:pPr>
        <w:rPr>
          <w:b/>
          <w:bCs/>
          <w:sz w:val="32"/>
          <w:szCs w:val="32"/>
          <w:lang w:val="uk-UA"/>
        </w:rPr>
      </w:pPr>
    </w:p>
    <w:p w:rsidR="00F921F0" w:rsidRDefault="00F921F0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36B5B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.05.2018 року                             № </w:t>
      </w:r>
      <w:bookmarkStart w:id="0" w:name="_GoBack"/>
      <w:bookmarkEnd w:id="0"/>
      <w:r w:rsidR="00736B5B">
        <w:rPr>
          <w:sz w:val="28"/>
          <w:szCs w:val="28"/>
          <w:lang w:val="uk-UA"/>
        </w:rPr>
        <w:t>114</w:t>
      </w:r>
    </w:p>
    <w:p w:rsidR="00F921F0" w:rsidRDefault="00F921F0" w:rsidP="0012256E">
      <w:pPr>
        <w:pStyle w:val="5"/>
        <w:rPr>
          <w:b/>
          <w:bCs/>
          <w:i/>
          <w:iCs/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</w:t>
      </w:r>
    </w:p>
    <w:p w:rsidR="00F921F0" w:rsidRDefault="00F921F0" w:rsidP="0012256E">
      <w:pPr>
        <w:rPr>
          <w:b/>
          <w:bCs/>
          <w:i/>
          <w:iCs/>
          <w:sz w:val="28"/>
          <w:szCs w:val="28"/>
          <w:lang w:val="uk-UA"/>
        </w:rPr>
      </w:pPr>
    </w:p>
    <w:p w:rsidR="00F921F0" w:rsidRDefault="00F921F0" w:rsidP="0012256E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  скасування  розпорядження Чопського</w:t>
      </w:r>
    </w:p>
    <w:p w:rsidR="00F921F0" w:rsidRDefault="00F921F0" w:rsidP="0012256E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міського голови від 02.05.2018р. № 104 «Про </w:t>
      </w:r>
    </w:p>
    <w:p w:rsidR="00F921F0" w:rsidRDefault="00F921F0" w:rsidP="0012256E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скликання  30  сесії  Чопської  міської  ради </w:t>
      </w:r>
    </w:p>
    <w:p w:rsidR="00F921F0" w:rsidRDefault="00F921F0" w:rsidP="0012256E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VII скликання, позачергове засідання»</w:t>
      </w:r>
    </w:p>
    <w:p w:rsidR="00F921F0" w:rsidRDefault="00F921F0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F921F0" w:rsidRDefault="00F921F0" w:rsidP="001225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статті 42 Закону України "Про місцеве самоврядування в Україні", з метою більш детального обговорення постійними комісіями питань, які пропонувалися до розгляду на позачерговому засіданні сесії міської ради, та надання ними відповідних висновків та рекомендацій:</w:t>
      </w:r>
    </w:p>
    <w:p w:rsidR="00F921F0" w:rsidRDefault="00F921F0" w:rsidP="0012256E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F921F0" w:rsidRDefault="00F921F0" w:rsidP="0012256E">
      <w:pPr>
        <w:jc w:val="both"/>
        <w:rPr>
          <w:sz w:val="16"/>
          <w:szCs w:val="16"/>
          <w:lang w:val="uk-UA"/>
        </w:rPr>
      </w:pPr>
    </w:p>
    <w:p w:rsidR="00F921F0" w:rsidRPr="001509AB" w:rsidRDefault="00F921F0" w:rsidP="001509AB">
      <w:pPr>
        <w:jc w:val="both"/>
        <w:rPr>
          <w:sz w:val="28"/>
          <w:szCs w:val="28"/>
          <w:lang w:val="uk-UA"/>
        </w:rPr>
      </w:pPr>
      <w:r w:rsidRPr="00E6242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Скасувати розпорядження Чопського міського голови від 02.05.2018р.      № 104 «Про скликання </w:t>
      </w:r>
      <w:r w:rsidRPr="001509AB">
        <w:rPr>
          <w:sz w:val="28"/>
          <w:szCs w:val="28"/>
          <w:lang w:val="uk-UA"/>
        </w:rPr>
        <w:t>30 сесії  Чопської міської ради VII скликання, позачергове засідання</w:t>
      </w:r>
      <w:r>
        <w:rPr>
          <w:sz w:val="28"/>
          <w:szCs w:val="28"/>
          <w:lang w:val="uk-UA"/>
        </w:rPr>
        <w:t>».</w:t>
      </w:r>
    </w:p>
    <w:p w:rsidR="00F921F0" w:rsidRDefault="00F921F0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Розгляд питань, які пропонувалися до розгляду на позачерговому засіданні сесії Чопської міської ради, перенести на розгляд чергової сесії Чопської міської ради у червні 2018 року.</w:t>
      </w:r>
    </w:p>
    <w:p w:rsidR="00F921F0" w:rsidRDefault="00F921F0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розпорядження покласти на секретаря Чопської міської ради </w:t>
      </w:r>
      <w:proofErr w:type="spellStart"/>
      <w:r>
        <w:rPr>
          <w:sz w:val="28"/>
          <w:szCs w:val="28"/>
          <w:lang w:val="uk-UA"/>
        </w:rPr>
        <w:t>Чолавин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F921F0" w:rsidRDefault="00F921F0" w:rsidP="0012256E">
      <w:pPr>
        <w:jc w:val="both"/>
        <w:rPr>
          <w:sz w:val="28"/>
          <w:szCs w:val="28"/>
          <w:lang w:val="uk-UA"/>
        </w:rPr>
      </w:pPr>
    </w:p>
    <w:p w:rsidR="00F921F0" w:rsidRDefault="00F921F0" w:rsidP="0012256E">
      <w:pPr>
        <w:jc w:val="both"/>
        <w:rPr>
          <w:sz w:val="28"/>
          <w:szCs w:val="28"/>
          <w:lang w:val="uk-UA"/>
        </w:rPr>
      </w:pPr>
    </w:p>
    <w:p w:rsidR="00F921F0" w:rsidRDefault="00F921F0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21F0" w:rsidRPr="001509AB" w:rsidRDefault="00F921F0" w:rsidP="0012256E">
      <w:pPr>
        <w:jc w:val="both"/>
        <w:rPr>
          <w:i/>
          <w:i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Чолавин</w:t>
      </w:r>
      <w:proofErr w:type="spellEnd"/>
    </w:p>
    <w:p w:rsidR="00F921F0" w:rsidRDefault="00F921F0"/>
    <w:sectPr w:rsidR="00F921F0" w:rsidSect="00C7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FB"/>
    <w:rsid w:val="0012256E"/>
    <w:rsid w:val="001509AB"/>
    <w:rsid w:val="00315A20"/>
    <w:rsid w:val="003F63FB"/>
    <w:rsid w:val="00423CA2"/>
    <w:rsid w:val="00736B5B"/>
    <w:rsid w:val="00737F38"/>
    <w:rsid w:val="007862FA"/>
    <w:rsid w:val="009D1399"/>
    <w:rsid w:val="00B41389"/>
    <w:rsid w:val="00B95064"/>
    <w:rsid w:val="00C730D9"/>
    <w:rsid w:val="00D33399"/>
    <w:rsid w:val="00D50F9C"/>
    <w:rsid w:val="00D604E8"/>
    <w:rsid w:val="00E62427"/>
    <w:rsid w:val="00F921F0"/>
    <w:rsid w:val="00FD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6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2256E"/>
    <w:pPr>
      <w:keepNext/>
      <w:jc w:val="both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2256E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12256E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2256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Subtitle"/>
    <w:basedOn w:val="a"/>
    <w:link w:val="a6"/>
    <w:uiPriority w:val="99"/>
    <w:qFormat/>
    <w:rsid w:val="0012256E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2256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12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256E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uiPriority w:val="99"/>
    <w:rsid w:val="001225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Ekonomika1</dc:creator>
  <cp:keywords/>
  <dc:description/>
  <cp:lastModifiedBy>Zhurnalist</cp:lastModifiedBy>
  <cp:revision>9</cp:revision>
  <cp:lastPrinted>2018-05-17T06:01:00Z</cp:lastPrinted>
  <dcterms:created xsi:type="dcterms:W3CDTF">2018-05-02T11:14:00Z</dcterms:created>
  <dcterms:modified xsi:type="dcterms:W3CDTF">2018-05-17T06:55:00Z</dcterms:modified>
</cp:coreProperties>
</file>