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2C" w:rsidRDefault="00281A2C" w:rsidP="00AC0BFE">
      <w:pPr>
        <w:ind w:left="5245"/>
        <w:jc w:val="right"/>
        <w:rPr>
          <w:b/>
          <w:bCs/>
          <w:lang w:val="uk-UA"/>
        </w:rPr>
      </w:pPr>
      <w:r>
        <w:rPr>
          <w:b/>
          <w:bCs/>
          <w:lang w:val="uk-UA"/>
        </w:rPr>
        <w:t>Додаток № 1</w:t>
      </w:r>
    </w:p>
    <w:p w:rsidR="00281A2C" w:rsidRDefault="00281A2C" w:rsidP="00AC0BFE">
      <w:pPr>
        <w:ind w:left="5245"/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281A2C" w:rsidRDefault="00281A2C" w:rsidP="00AC0BFE">
      <w:pPr>
        <w:ind w:left="5245"/>
        <w:jc w:val="right"/>
        <w:rPr>
          <w:lang w:val="uk-UA"/>
        </w:rPr>
      </w:pPr>
      <w:r>
        <w:rPr>
          <w:lang w:val="uk-UA"/>
        </w:rPr>
        <w:t>Чопської міської ради</w:t>
      </w:r>
    </w:p>
    <w:p w:rsidR="00281A2C" w:rsidRDefault="00281A2C" w:rsidP="00AC0BFE">
      <w:pPr>
        <w:ind w:left="5245"/>
        <w:jc w:val="right"/>
        <w:rPr>
          <w:lang w:val="uk-UA"/>
        </w:rPr>
      </w:pPr>
      <w:r>
        <w:rPr>
          <w:lang w:val="uk-UA"/>
        </w:rPr>
        <w:t>від 15.12.2016р. № 217</w:t>
      </w:r>
    </w:p>
    <w:p w:rsidR="00281A2C" w:rsidRDefault="00281A2C" w:rsidP="00AC0BFE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</w:p>
    <w:p w:rsidR="00281A2C" w:rsidRPr="00800C4D" w:rsidRDefault="00281A2C" w:rsidP="00800C4D">
      <w:pPr>
        <w:jc w:val="center"/>
        <w:rPr>
          <w:b/>
          <w:bCs/>
          <w:sz w:val="24"/>
          <w:szCs w:val="24"/>
          <w:lang w:val="uk-UA"/>
        </w:rPr>
      </w:pPr>
    </w:p>
    <w:p w:rsidR="00281A2C" w:rsidRPr="00800C4D" w:rsidRDefault="00281A2C" w:rsidP="00800C4D">
      <w:pPr>
        <w:jc w:val="center"/>
        <w:rPr>
          <w:b/>
          <w:bCs/>
          <w:lang w:val="uk-UA"/>
        </w:rPr>
      </w:pPr>
      <w:r w:rsidRPr="00800C4D">
        <w:rPr>
          <w:b/>
          <w:bCs/>
          <w:lang w:val="uk-UA"/>
        </w:rPr>
        <w:t xml:space="preserve">ІНФОРМАЦІЙНА КАРТКА АДМІНІСТРАТИВНОЇ ПОСЛУГИ </w:t>
      </w:r>
    </w:p>
    <w:p w:rsidR="00281A2C" w:rsidRPr="00800C4D" w:rsidRDefault="00281A2C" w:rsidP="00800C4D">
      <w:pPr>
        <w:jc w:val="center"/>
        <w:rPr>
          <w:sz w:val="20"/>
          <w:szCs w:val="20"/>
          <w:lang w:val="uk-UA"/>
        </w:rPr>
      </w:pPr>
    </w:p>
    <w:p w:rsidR="00281A2C" w:rsidRDefault="00281A2C" w:rsidP="00800C4D">
      <w:pPr>
        <w:jc w:val="center"/>
        <w:rPr>
          <w:u w:val="single"/>
          <w:lang w:val="uk-UA"/>
        </w:rPr>
      </w:pPr>
      <w:r w:rsidRPr="00800C4D">
        <w:rPr>
          <w:b/>
          <w:bCs/>
          <w:u w:val="single"/>
          <w:lang w:val="uk-UA"/>
        </w:rPr>
        <w:t>Надання паспорта прив’язки тимчасової споруди (ТС) для</w:t>
      </w:r>
      <w:r>
        <w:rPr>
          <w:b/>
          <w:bCs/>
          <w:u w:val="single"/>
          <w:lang w:val="uk-UA"/>
        </w:rPr>
        <w:t xml:space="preserve"> провадження  підприємницької </w:t>
      </w:r>
      <w:r w:rsidRPr="00800C4D">
        <w:rPr>
          <w:b/>
          <w:bCs/>
          <w:u w:val="single"/>
          <w:lang w:val="uk-UA"/>
        </w:rPr>
        <w:t>діяльності</w:t>
      </w:r>
    </w:p>
    <w:p w:rsidR="00281A2C" w:rsidRPr="00800C4D" w:rsidRDefault="00281A2C" w:rsidP="00800C4D">
      <w:pPr>
        <w:rPr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"/>
        <w:gridCol w:w="25"/>
        <w:gridCol w:w="4686"/>
        <w:gridCol w:w="4354"/>
      </w:tblGrid>
      <w:tr w:rsidR="00281A2C" w:rsidRPr="000A3AAF">
        <w:tc>
          <w:tcPr>
            <w:tcW w:w="9855" w:type="dxa"/>
            <w:gridSpan w:val="4"/>
          </w:tcPr>
          <w:p w:rsidR="00281A2C" w:rsidRPr="000A3AAF" w:rsidRDefault="00281A2C" w:rsidP="00954D93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281A2C" w:rsidRPr="000A3AAF">
        <w:tc>
          <w:tcPr>
            <w:tcW w:w="790" w:type="dxa"/>
          </w:tcPr>
          <w:p w:rsidR="00281A2C" w:rsidRPr="000A3AAF" w:rsidRDefault="00281A2C" w:rsidP="00954D93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1.</w:t>
            </w:r>
          </w:p>
        </w:tc>
        <w:tc>
          <w:tcPr>
            <w:tcW w:w="4711" w:type="dxa"/>
            <w:gridSpan w:val="2"/>
          </w:tcPr>
          <w:p w:rsidR="00281A2C" w:rsidRPr="000A3AAF" w:rsidRDefault="00281A2C" w:rsidP="00954D9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Суб'єкт надання адміністративної послуги</w:t>
            </w:r>
          </w:p>
        </w:tc>
        <w:tc>
          <w:tcPr>
            <w:tcW w:w="4354" w:type="dxa"/>
          </w:tcPr>
          <w:p w:rsidR="00281A2C" w:rsidRPr="000A3AAF" w:rsidRDefault="00281A2C" w:rsidP="00A45528">
            <w:pPr>
              <w:jc w:val="center"/>
              <w:rPr>
                <w:lang w:val="uk-UA"/>
              </w:rPr>
            </w:pPr>
            <w:r w:rsidRPr="000A3AAF">
              <w:rPr>
                <w:lang w:val="uk-UA"/>
              </w:rPr>
              <w:t>Відділ архітектури та містобудування</w:t>
            </w:r>
          </w:p>
        </w:tc>
      </w:tr>
      <w:tr w:rsidR="00281A2C" w:rsidRPr="000A3AAF">
        <w:tc>
          <w:tcPr>
            <w:tcW w:w="790" w:type="dxa"/>
          </w:tcPr>
          <w:p w:rsidR="00281A2C" w:rsidRPr="000A3AAF" w:rsidRDefault="00281A2C" w:rsidP="00954D93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2.</w:t>
            </w:r>
          </w:p>
        </w:tc>
        <w:tc>
          <w:tcPr>
            <w:tcW w:w="4711" w:type="dxa"/>
            <w:gridSpan w:val="2"/>
          </w:tcPr>
          <w:p w:rsidR="00281A2C" w:rsidRPr="000A3AAF" w:rsidRDefault="00281A2C" w:rsidP="00954D9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4354" w:type="dxa"/>
          </w:tcPr>
          <w:p w:rsidR="00281A2C" w:rsidRPr="000A3AAF" w:rsidRDefault="00281A2C" w:rsidP="00AC33E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89502, </w:t>
            </w:r>
            <w:r w:rsidRPr="000A3AAF">
              <w:rPr>
                <w:sz w:val="28"/>
                <w:szCs w:val="28"/>
                <w:lang w:val="uk-UA"/>
              </w:rPr>
              <w:t xml:space="preserve">м. Чоп, вул. Залізнична, 1 </w:t>
            </w:r>
          </w:p>
        </w:tc>
      </w:tr>
      <w:tr w:rsidR="00281A2C" w:rsidRPr="000A3AAF">
        <w:tc>
          <w:tcPr>
            <w:tcW w:w="790" w:type="dxa"/>
          </w:tcPr>
          <w:p w:rsidR="00281A2C" w:rsidRPr="000A3AAF" w:rsidRDefault="00281A2C" w:rsidP="00954D93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3.</w:t>
            </w:r>
          </w:p>
        </w:tc>
        <w:tc>
          <w:tcPr>
            <w:tcW w:w="4711" w:type="dxa"/>
            <w:gridSpan w:val="2"/>
          </w:tcPr>
          <w:p w:rsidR="00281A2C" w:rsidRPr="000A3AAF" w:rsidRDefault="00281A2C" w:rsidP="00954D9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4354" w:type="dxa"/>
          </w:tcPr>
          <w:p w:rsidR="00281A2C" w:rsidRPr="000A3AAF" w:rsidRDefault="00281A2C" w:rsidP="00954D9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sz w:val="28"/>
                <w:szCs w:val="28"/>
                <w:lang w:val="uk-UA"/>
              </w:rPr>
              <w:t>понеділок – четвер з 8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0A3AAF">
              <w:rPr>
                <w:sz w:val="28"/>
                <w:szCs w:val="28"/>
                <w:lang w:val="uk-UA"/>
              </w:rPr>
              <w:t xml:space="preserve"> до 18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  <w:p w:rsidR="00281A2C" w:rsidRPr="000A3AAF" w:rsidRDefault="00281A2C" w:rsidP="00954D9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sz w:val="28"/>
                <w:szCs w:val="28"/>
                <w:lang w:val="uk-UA"/>
              </w:rPr>
              <w:t>п’ятниця з 8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30</w:t>
            </w:r>
            <w:r w:rsidRPr="000A3AAF">
              <w:rPr>
                <w:sz w:val="28"/>
                <w:szCs w:val="28"/>
                <w:lang w:val="uk-UA"/>
              </w:rPr>
              <w:t xml:space="preserve"> до 14</w:t>
            </w:r>
            <w:r w:rsidRPr="000A3AAF">
              <w:rPr>
                <w:sz w:val="28"/>
                <w:szCs w:val="28"/>
                <w:vertAlign w:val="superscript"/>
                <w:lang w:val="uk-UA"/>
              </w:rPr>
              <w:t>30</w:t>
            </w:r>
          </w:p>
          <w:p w:rsidR="00281A2C" w:rsidRPr="000A3AAF" w:rsidRDefault="00281A2C" w:rsidP="00954D9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sz w:val="28"/>
                <w:szCs w:val="28"/>
                <w:lang w:val="uk-UA"/>
              </w:rPr>
              <w:t>обідня перерва з 13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00</w:t>
            </w:r>
            <w:r w:rsidRPr="00F776B9">
              <w:rPr>
                <w:sz w:val="28"/>
                <w:szCs w:val="28"/>
                <w:lang w:val="uk-UA"/>
              </w:rPr>
              <w:t xml:space="preserve"> до 14</w:t>
            </w:r>
            <w:r w:rsidRPr="00F776B9"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</w:tr>
      <w:tr w:rsidR="00281A2C" w:rsidRPr="00AC0B9B">
        <w:tc>
          <w:tcPr>
            <w:tcW w:w="790" w:type="dxa"/>
          </w:tcPr>
          <w:p w:rsidR="00281A2C" w:rsidRPr="000A3AAF" w:rsidRDefault="00281A2C" w:rsidP="00954D93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4.</w:t>
            </w:r>
          </w:p>
        </w:tc>
        <w:tc>
          <w:tcPr>
            <w:tcW w:w="4711" w:type="dxa"/>
            <w:gridSpan w:val="2"/>
          </w:tcPr>
          <w:p w:rsidR="00281A2C" w:rsidRPr="000A3AAF" w:rsidRDefault="00281A2C" w:rsidP="00954D93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rStyle w:val="rvts82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Телефон/факс (довідки), адреса електронної пошти та веб-сайт суб'єкта надання адміністративної послуги</w:t>
            </w:r>
          </w:p>
        </w:tc>
        <w:tc>
          <w:tcPr>
            <w:tcW w:w="4354" w:type="dxa"/>
          </w:tcPr>
          <w:p w:rsidR="00281A2C" w:rsidRPr="000A3AAF" w:rsidRDefault="00281A2C" w:rsidP="00954D9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</w:p>
          <w:p w:rsidR="00281A2C" w:rsidRDefault="00281A2C" w:rsidP="00954D9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A3AAF">
              <w:rPr>
                <w:sz w:val="28"/>
                <w:szCs w:val="28"/>
                <w:lang w:val="uk-UA"/>
              </w:rPr>
              <w:t>тел.: 71-28-84</w:t>
            </w:r>
          </w:p>
          <w:p w:rsidR="00281A2C" w:rsidRPr="000A3AAF" w:rsidRDefault="00281A2C" w:rsidP="00954D93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F776B9">
              <w:rPr>
                <w:color w:val="000000"/>
                <w:sz w:val="28"/>
                <w:szCs w:val="28"/>
                <w:lang w:val="uk-UA"/>
              </w:rPr>
              <w:t>E-mail:</w:t>
            </w:r>
            <w:hyperlink r:id="rId5" w:history="1">
              <w:r w:rsidRPr="00F776B9">
                <w:rPr>
                  <w:rStyle w:val="Hyperlink"/>
                  <w:sz w:val="28"/>
                  <w:szCs w:val="28"/>
                  <w:lang w:val="uk-UA"/>
                </w:rPr>
                <w:t xml:space="preserve"> chop@carpathia.gov.ua </w:t>
              </w:r>
            </w:hyperlink>
          </w:p>
        </w:tc>
      </w:tr>
      <w:tr w:rsidR="00281A2C" w:rsidRPr="000A3AAF">
        <w:tc>
          <w:tcPr>
            <w:tcW w:w="9855" w:type="dxa"/>
            <w:gridSpan w:val="4"/>
          </w:tcPr>
          <w:p w:rsidR="00281A2C" w:rsidRPr="000A3AAF" w:rsidRDefault="00281A2C" w:rsidP="008A03DE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Нормативні акти, якими регламентується</w:t>
            </w:r>
            <w:r w:rsidRPr="000A3AAF">
              <w:rPr>
                <w:lang w:val="uk-UA"/>
              </w:rPr>
              <w:t xml:space="preserve"> </w:t>
            </w:r>
            <w:r w:rsidRPr="000A3AAF">
              <w:rPr>
                <w:b/>
                <w:bCs/>
                <w:lang w:val="uk-UA"/>
              </w:rPr>
              <w:t>надання інформаційної послуги</w:t>
            </w:r>
          </w:p>
        </w:tc>
      </w:tr>
      <w:tr w:rsidR="00281A2C" w:rsidRPr="000A3AAF">
        <w:tc>
          <w:tcPr>
            <w:tcW w:w="815" w:type="dxa"/>
            <w:gridSpan w:val="2"/>
          </w:tcPr>
          <w:p w:rsidR="00281A2C" w:rsidRPr="000A3AAF" w:rsidRDefault="00281A2C" w:rsidP="00800C4D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5.</w:t>
            </w:r>
          </w:p>
        </w:tc>
        <w:tc>
          <w:tcPr>
            <w:tcW w:w="4686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Закони України</w:t>
            </w:r>
          </w:p>
        </w:tc>
        <w:tc>
          <w:tcPr>
            <w:tcW w:w="4354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"Про регулювання містобудівної діяльності", "Про благоустрій населених пунктів України", "Про звернення громадян", "Про адміністративні послуги"</w:t>
            </w:r>
          </w:p>
        </w:tc>
      </w:tr>
      <w:tr w:rsidR="00281A2C" w:rsidRPr="000A3AAF">
        <w:tc>
          <w:tcPr>
            <w:tcW w:w="815" w:type="dxa"/>
            <w:gridSpan w:val="2"/>
          </w:tcPr>
          <w:p w:rsidR="00281A2C" w:rsidRPr="000A3AAF" w:rsidRDefault="00281A2C" w:rsidP="00800C4D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6.</w:t>
            </w:r>
          </w:p>
        </w:tc>
        <w:tc>
          <w:tcPr>
            <w:tcW w:w="4686" w:type="dxa"/>
          </w:tcPr>
          <w:p w:rsidR="00281A2C" w:rsidRPr="000A3AAF" w:rsidRDefault="00281A2C" w:rsidP="00961E5F">
            <w:pPr>
              <w:rPr>
                <w:lang w:val="uk-UA"/>
              </w:rPr>
            </w:pPr>
            <w:r w:rsidRPr="000A3AAF">
              <w:rPr>
                <w:lang w:val="uk-UA"/>
              </w:rPr>
              <w:t xml:space="preserve">Акти Кабінету </w:t>
            </w:r>
            <w:r>
              <w:rPr>
                <w:lang w:val="uk-UA"/>
              </w:rPr>
              <w:t>М</w:t>
            </w:r>
            <w:r w:rsidRPr="000A3AAF">
              <w:rPr>
                <w:lang w:val="uk-UA"/>
              </w:rPr>
              <w:t>іністрів України</w:t>
            </w:r>
          </w:p>
        </w:tc>
        <w:tc>
          <w:tcPr>
            <w:tcW w:w="4354" w:type="dxa"/>
          </w:tcPr>
          <w:p w:rsidR="00281A2C" w:rsidRPr="000A3AAF" w:rsidRDefault="00281A2C" w:rsidP="00833F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81A2C" w:rsidRPr="00AC0B9B">
        <w:tc>
          <w:tcPr>
            <w:tcW w:w="815" w:type="dxa"/>
            <w:gridSpan w:val="2"/>
          </w:tcPr>
          <w:p w:rsidR="00281A2C" w:rsidRPr="000A3AAF" w:rsidRDefault="00281A2C" w:rsidP="00800C4D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7.</w:t>
            </w:r>
          </w:p>
        </w:tc>
        <w:tc>
          <w:tcPr>
            <w:tcW w:w="4686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354" w:type="dxa"/>
          </w:tcPr>
          <w:p w:rsidR="00281A2C" w:rsidRPr="000A3AAF" w:rsidRDefault="00281A2C" w:rsidP="00833FA5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0A3AAF">
              <w:rPr>
                <w:lang w:val="uk-UA"/>
              </w:rPr>
              <w:t>аказ Мінрегіонбуду України від 21.10.2011р. №244 "Про затвердження Порядку розміщення тимчасових споруд для провадження підприємницької діяльності"</w:t>
            </w:r>
          </w:p>
        </w:tc>
      </w:tr>
      <w:tr w:rsidR="00281A2C" w:rsidRPr="000A3AAF">
        <w:tc>
          <w:tcPr>
            <w:tcW w:w="815" w:type="dxa"/>
            <w:gridSpan w:val="2"/>
          </w:tcPr>
          <w:p w:rsidR="00281A2C" w:rsidRPr="000A3AAF" w:rsidRDefault="00281A2C" w:rsidP="00800C4D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8.</w:t>
            </w:r>
          </w:p>
        </w:tc>
        <w:tc>
          <w:tcPr>
            <w:tcW w:w="4686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4354" w:type="dxa"/>
          </w:tcPr>
          <w:p w:rsidR="00281A2C" w:rsidRPr="000A3AAF" w:rsidRDefault="00281A2C" w:rsidP="002B35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81A2C" w:rsidRPr="000A3AAF">
        <w:tc>
          <w:tcPr>
            <w:tcW w:w="9855" w:type="dxa"/>
            <w:gridSpan w:val="4"/>
          </w:tcPr>
          <w:p w:rsidR="00281A2C" w:rsidRPr="000A3AAF" w:rsidRDefault="00281A2C" w:rsidP="000A3AAF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Умови отримання адміністративної послуги</w:t>
            </w:r>
          </w:p>
        </w:tc>
      </w:tr>
      <w:tr w:rsidR="00281A2C" w:rsidRPr="000A3AAF">
        <w:tc>
          <w:tcPr>
            <w:tcW w:w="815" w:type="dxa"/>
            <w:gridSpan w:val="2"/>
          </w:tcPr>
          <w:p w:rsidR="00281A2C" w:rsidRPr="000A3AAF" w:rsidRDefault="00281A2C" w:rsidP="00800C4D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9.</w:t>
            </w:r>
          </w:p>
        </w:tc>
        <w:tc>
          <w:tcPr>
            <w:tcW w:w="4686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354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0A3AAF">
              <w:rPr>
                <w:lang w:val="uk-UA"/>
              </w:rPr>
              <w:t>аява суб’єкта звернення</w:t>
            </w:r>
          </w:p>
        </w:tc>
      </w:tr>
      <w:tr w:rsidR="00281A2C" w:rsidRPr="000A3AAF">
        <w:tc>
          <w:tcPr>
            <w:tcW w:w="815" w:type="dxa"/>
            <w:gridSpan w:val="2"/>
          </w:tcPr>
          <w:p w:rsidR="00281A2C" w:rsidRPr="000A3AAF" w:rsidRDefault="00281A2C" w:rsidP="00800C4D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10.</w:t>
            </w:r>
          </w:p>
        </w:tc>
        <w:tc>
          <w:tcPr>
            <w:tcW w:w="4686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354" w:type="dxa"/>
          </w:tcPr>
          <w:p w:rsidR="00281A2C" w:rsidRPr="000A3AAF" w:rsidRDefault="00281A2C" w:rsidP="00800C4D">
            <w:pPr>
              <w:ind w:left="70"/>
              <w:jc w:val="both"/>
              <w:rPr>
                <w:lang w:val="uk-UA"/>
              </w:rPr>
            </w:pPr>
            <w:r w:rsidRPr="000A3AAF">
              <w:rPr>
                <w:lang w:val="uk-UA"/>
              </w:rPr>
              <w:t>1. Заява.</w:t>
            </w:r>
          </w:p>
          <w:p w:rsidR="00281A2C" w:rsidRPr="000A3AAF" w:rsidRDefault="00281A2C" w:rsidP="00800C4D">
            <w:pPr>
              <w:ind w:left="70"/>
              <w:jc w:val="both"/>
              <w:rPr>
                <w:lang w:val="uk-UA"/>
              </w:rPr>
            </w:pPr>
            <w:r w:rsidRPr="000A3AAF">
              <w:rPr>
                <w:lang w:val="uk-UA"/>
              </w:rPr>
              <w:t>2. Схема розміщення ТС</w:t>
            </w:r>
            <w:r>
              <w:rPr>
                <w:lang w:val="uk-UA"/>
              </w:rPr>
              <w:t xml:space="preserve"> </w:t>
            </w:r>
            <w:r w:rsidRPr="00F776B9">
              <w:rPr>
                <w:lang w:val="uk-UA"/>
              </w:rPr>
              <w:t>– в 2-х екз.</w:t>
            </w:r>
          </w:p>
          <w:p w:rsidR="00281A2C" w:rsidRPr="000A3AAF" w:rsidRDefault="00281A2C" w:rsidP="00800C4D">
            <w:pPr>
              <w:ind w:left="70"/>
              <w:jc w:val="both"/>
              <w:rPr>
                <w:lang w:val="uk-UA"/>
              </w:rPr>
            </w:pPr>
            <w:r w:rsidRPr="000A3AAF">
              <w:rPr>
                <w:lang w:val="uk-UA"/>
              </w:rPr>
              <w:t>3. Ескізи фасадів ТС у кольорі М1:50 (для стаціонарних ТС), які виготовляє суб’єкт господарювання, що має ліцензію на виконання проектних робіт, або архітектор, який має відповідний кваліфікаційний сертифікат</w:t>
            </w:r>
            <w:r>
              <w:rPr>
                <w:lang w:val="uk-UA"/>
              </w:rPr>
              <w:t xml:space="preserve"> </w:t>
            </w:r>
            <w:r w:rsidRPr="00F776B9">
              <w:rPr>
                <w:lang w:val="uk-UA"/>
              </w:rPr>
              <w:t>– в 2-х екз.</w:t>
            </w:r>
          </w:p>
          <w:p w:rsidR="00281A2C" w:rsidRDefault="00281A2C" w:rsidP="00800C4D">
            <w:pPr>
              <w:tabs>
                <w:tab w:val="num" w:pos="0"/>
              </w:tabs>
              <w:ind w:left="70"/>
              <w:jc w:val="both"/>
              <w:rPr>
                <w:lang w:val="uk-UA"/>
              </w:rPr>
            </w:pPr>
            <w:r w:rsidRPr="000A3AAF">
              <w:rPr>
                <w:lang w:val="uk-UA"/>
              </w:rPr>
              <w:t>4. Схема благоустрою прилеглої території, складен</w:t>
            </w:r>
            <w:r>
              <w:rPr>
                <w:lang w:val="uk-UA"/>
              </w:rPr>
              <w:t>а</w:t>
            </w:r>
            <w:r w:rsidRPr="000A3AAF">
              <w:rPr>
                <w:lang w:val="uk-UA"/>
              </w:rPr>
              <w:t xml:space="preserve"> замовником або суб’єктом підприємницької діяльності, який має відповідну ліцензію, архітектором, який має відповідний кваліфікаційний сертифікат </w:t>
            </w:r>
            <w:r>
              <w:rPr>
                <w:lang w:val="uk-UA"/>
              </w:rPr>
              <w:t xml:space="preserve"> </w:t>
            </w:r>
            <w:r w:rsidRPr="00F776B9">
              <w:rPr>
                <w:lang w:val="uk-UA"/>
              </w:rPr>
              <w:t>– в 2-х екз.</w:t>
            </w:r>
          </w:p>
          <w:p w:rsidR="00281A2C" w:rsidRDefault="00281A2C" w:rsidP="00800C4D">
            <w:pPr>
              <w:tabs>
                <w:tab w:val="num" w:pos="0"/>
              </w:tabs>
              <w:ind w:left="70"/>
              <w:jc w:val="both"/>
              <w:rPr>
                <w:lang w:val="uk-UA"/>
              </w:rPr>
            </w:pPr>
            <w:r w:rsidRPr="000A3AAF">
              <w:rPr>
                <w:lang w:val="uk-UA"/>
              </w:rPr>
              <w:t>5. Технічні умови щодо інженерного забезпечення (за наявності), отримані замовником у балансоутримувача відповідних інженерних мереж</w:t>
            </w:r>
            <w:r>
              <w:rPr>
                <w:lang w:val="uk-UA"/>
              </w:rPr>
              <w:t xml:space="preserve"> </w:t>
            </w:r>
            <w:r w:rsidRPr="00F776B9">
              <w:rPr>
                <w:lang w:val="uk-UA"/>
              </w:rPr>
              <w:t>– в 2-х екз.</w:t>
            </w:r>
          </w:p>
          <w:p w:rsidR="00281A2C" w:rsidRPr="000A3AAF" w:rsidRDefault="00281A2C" w:rsidP="006D1C50">
            <w:pPr>
              <w:tabs>
                <w:tab w:val="num" w:pos="0"/>
              </w:tabs>
              <w:ind w:left="70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>
              <w:rPr>
                <w:color w:val="000000"/>
                <w:lang w:val="uk-UA"/>
              </w:rPr>
              <w:t>. Документи, що посвідчують особу представника та підтверджують його повноваження діяти від імені заявника (у випадку подання пакету документів представником особи).</w:t>
            </w:r>
          </w:p>
        </w:tc>
      </w:tr>
      <w:tr w:rsidR="00281A2C" w:rsidRPr="000A3AAF">
        <w:tc>
          <w:tcPr>
            <w:tcW w:w="815" w:type="dxa"/>
            <w:gridSpan w:val="2"/>
          </w:tcPr>
          <w:p w:rsidR="00281A2C" w:rsidRPr="000A3AAF" w:rsidRDefault="00281A2C" w:rsidP="00954D93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11.</w:t>
            </w:r>
          </w:p>
        </w:tc>
        <w:tc>
          <w:tcPr>
            <w:tcW w:w="4686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354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Особисто або представником заявника (на підставі доручення)</w:t>
            </w:r>
          </w:p>
        </w:tc>
      </w:tr>
      <w:tr w:rsidR="00281A2C" w:rsidRPr="000A3AAF">
        <w:tc>
          <w:tcPr>
            <w:tcW w:w="815" w:type="dxa"/>
            <w:gridSpan w:val="2"/>
          </w:tcPr>
          <w:p w:rsidR="00281A2C" w:rsidRPr="000A3AAF" w:rsidRDefault="00281A2C" w:rsidP="00954D93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12.</w:t>
            </w:r>
          </w:p>
        </w:tc>
        <w:tc>
          <w:tcPr>
            <w:tcW w:w="4686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354" w:type="dxa"/>
          </w:tcPr>
          <w:p w:rsidR="00281A2C" w:rsidRPr="000A3AAF" w:rsidRDefault="00281A2C" w:rsidP="00800C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0A3AAF">
              <w:rPr>
                <w:lang w:val="uk-UA"/>
              </w:rPr>
              <w:t>езоплатно</w:t>
            </w:r>
          </w:p>
        </w:tc>
      </w:tr>
      <w:tr w:rsidR="00281A2C" w:rsidRPr="000A3AAF">
        <w:tc>
          <w:tcPr>
            <w:tcW w:w="815" w:type="dxa"/>
            <w:gridSpan w:val="2"/>
          </w:tcPr>
          <w:p w:rsidR="00281A2C" w:rsidRPr="000A3AAF" w:rsidRDefault="00281A2C" w:rsidP="00954D93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13.</w:t>
            </w:r>
          </w:p>
        </w:tc>
        <w:tc>
          <w:tcPr>
            <w:tcW w:w="4686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4354" w:type="dxa"/>
          </w:tcPr>
          <w:p w:rsidR="00281A2C" w:rsidRPr="000A3AAF" w:rsidRDefault="00281A2C" w:rsidP="00800C4D">
            <w:pPr>
              <w:jc w:val="center"/>
              <w:rPr>
                <w:lang w:val="uk-UA"/>
              </w:rPr>
            </w:pPr>
            <w:r w:rsidRPr="000A3AAF">
              <w:rPr>
                <w:lang w:val="uk-UA"/>
              </w:rPr>
              <w:t>10 робочих днів</w:t>
            </w:r>
          </w:p>
        </w:tc>
      </w:tr>
      <w:tr w:rsidR="00281A2C" w:rsidRPr="00AC0B9B">
        <w:tc>
          <w:tcPr>
            <w:tcW w:w="815" w:type="dxa"/>
            <w:gridSpan w:val="2"/>
          </w:tcPr>
          <w:p w:rsidR="00281A2C" w:rsidRPr="000A3AAF" w:rsidRDefault="00281A2C" w:rsidP="00954D93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14.</w:t>
            </w:r>
          </w:p>
        </w:tc>
        <w:tc>
          <w:tcPr>
            <w:tcW w:w="4686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354" w:type="dxa"/>
          </w:tcPr>
          <w:p w:rsidR="00281A2C" w:rsidRDefault="00281A2C" w:rsidP="005669C3">
            <w:pPr>
              <w:tabs>
                <w:tab w:val="left" w:pos="3969"/>
              </w:tabs>
              <w:jc w:val="both"/>
              <w:rPr>
                <w:lang w:val="uk-UA"/>
              </w:rPr>
            </w:pPr>
            <w:bookmarkStart w:id="0" w:name="o70"/>
            <w:bookmarkEnd w:id="0"/>
            <w:r>
              <w:rPr>
                <w:lang w:val="uk-UA"/>
              </w:rPr>
              <w:t>- надання неповного пакету документів;</w:t>
            </w:r>
          </w:p>
          <w:p w:rsidR="00281A2C" w:rsidRPr="000A3AAF" w:rsidRDefault="00281A2C" w:rsidP="00800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 w:eastAsia="ru-RU"/>
              </w:rPr>
            </w:pPr>
            <w:r w:rsidRPr="000A3AAF">
              <w:rPr>
                <w:lang w:val="uk-UA" w:eastAsia="ru-RU"/>
              </w:rPr>
              <w:t xml:space="preserve">- надання суб’єктом звернення </w:t>
            </w:r>
            <w:r w:rsidRPr="000A3AAF">
              <w:rPr>
                <w:lang w:eastAsia="ru-RU"/>
              </w:rPr>
              <w:t>недостовірних</w:t>
            </w:r>
            <w:r w:rsidRPr="000A3AAF">
              <w:rPr>
                <w:lang w:val="uk-UA" w:eastAsia="ru-RU"/>
              </w:rPr>
              <w:t xml:space="preserve"> даних;</w:t>
            </w:r>
          </w:p>
          <w:p w:rsidR="00281A2C" w:rsidRPr="000A3AAF" w:rsidRDefault="00281A2C" w:rsidP="00800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 w:eastAsia="ru-RU"/>
              </w:rPr>
            </w:pPr>
            <w:r w:rsidRPr="000A3AAF">
              <w:rPr>
                <w:lang w:val="uk-UA" w:eastAsia="ru-RU"/>
              </w:rPr>
              <w:t>- не</w:t>
            </w:r>
            <w:bookmarkStart w:id="1" w:name="_GoBack"/>
            <w:bookmarkEnd w:id="1"/>
            <w:r w:rsidRPr="000A3AAF">
              <w:rPr>
                <w:lang w:val="uk-UA" w:eastAsia="ru-RU"/>
              </w:rPr>
              <w:t>відповідність розміщення ТС комплексній схемі розміщення</w:t>
            </w:r>
            <w:r w:rsidRPr="000A3AAF">
              <w:rPr>
                <w:rFonts w:ascii="Courier New" w:hAnsi="Courier New" w:cs="Courier New"/>
                <w:lang w:val="uk-UA" w:eastAsia="ru-RU"/>
              </w:rPr>
              <w:t xml:space="preserve"> </w:t>
            </w:r>
            <w:r w:rsidRPr="000A3AAF">
              <w:rPr>
                <w:lang w:val="uk-UA" w:eastAsia="ru-RU"/>
              </w:rPr>
              <w:t>тимчасових споруд для провадження підприємницької діяльності.</w:t>
            </w:r>
          </w:p>
        </w:tc>
      </w:tr>
      <w:tr w:rsidR="00281A2C" w:rsidRPr="000A3AAF">
        <w:tc>
          <w:tcPr>
            <w:tcW w:w="815" w:type="dxa"/>
            <w:gridSpan w:val="2"/>
          </w:tcPr>
          <w:p w:rsidR="00281A2C" w:rsidRPr="000A3AAF" w:rsidRDefault="00281A2C" w:rsidP="00954D93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15.</w:t>
            </w:r>
          </w:p>
        </w:tc>
        <w:tc>
          <w:tcPr>
            <w:tcW w:w="4686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354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Паспорт прив’язки тимчасової споруди (ТС)</w:t>
            </w:r>
          </w:p>
        </w:tc>
      </w:tr>
      <w:tr w:rsidR="00281A2C" w:rsidRPr="000A3AAF">
        <w:tc>
          <w:tcPr>
            <w:tcW w:w="815" w:type="dxa"/>
            <w:gridSpan w:val="2"/>
          </w:tcPr>
          <w:p w:rsidR="00281A2C" w:rsidRPr="000A3AAF" w:rsidRDefault="00281A2C" w:rsidP="00954D93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16.</w:t>
            </w:r>
          </w:p>
        </w:tc>
        <w:tc>
          <w:tcPr>
            <w:tcW w:w="4686" w:type="dxa"/>
          </w:tcPr>
          <w:p w:rsidR="00281A2C" w:rsidRPr="000A3AAF" w:rsidRDefault="00281A2C" w:rsidP="00800C4D">
            <w:pPr>
              <w:rPr>
                <w:lang w:val="uk-UA"/>
              </w:rPr>
            </w:pPr>
            <w:r w:rsidRPr="000A3AAF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4354" w:type="dxa"/>
          </w:tcPr>
          <w:p w:rsidR="00281A2C" w:rsidRPr="000A3AAF" w:rsidRDefault="00281A2C" w:rsidP="00565811">
            <w:pPr>
              <w:rPr>
                <w:lang w:val="uk-UA"/>
              </w:rPr>
            </w:pPr>
            <w:r w:rsidRPr="000A3AAF">
              <w:rPr>
                <w:lang w:val="uk-UA"/>
              </w:rPr>
              <w:t>Особисто або пре</w:t>
            </w:r>
            <w:r>
              <w:rPr>
                <w:lang w:val="uk-UA"/>
              </w:rPr>
              <w:t>дставником заявника (за</w:t>
            </w:r>
            <w:r w:rsidRPr="000A3AAF">
              <w:rPr>
                <w:lang w:val="uk-UA"/>
              </w:rPr>
              <w:t xml:space="preserve"> доручення</w:t>
            </w:r>
            <w:r>
              <w:rPr>
                <w:lang w:val="uk-UA"/>
              </w:rPr>
              <w:t>м</w:t>
            </w:r>
            <w:r w:rsidRPr="000A3AAF">
              <w:rPr>
                <w:lang w:val="uk-UA"/>
              </w:rPr>
              <w:t>)</w:t>
            </w:r>
            <w:r>
              <w:rPr>
                <w:lang w:val="uk-UA"/>
              </w:rPr>
              <w:t>,поштою</w:t>
            </w:r>
          </w:p>
        </w:tc>
      </w:tr>
      <w:tr w:rsidR="00281A2C" w:rsidRPr="000A3AAF">
        <w:tc>
          <w:tcPr>
            <w:tcW w:w="815" w:type="dxa"/>
            <w:gridSpan w:val="2"/>
          </w:tcPr>
          <w:p w:rsidR="00281A2C" w:rsidRPr="000A3AAF" w:rsidRDefault="00281A2C" w:rsidP="00954D93">
            <w:pPr>
              <w:jc w:val="center"/>
              <w:rPr>
                <w:b/>
                <w:bCs/>
                <w:lang w:val="uk-UA"/>
              </w:rPr>
            </w:pPr>
            <w:r w:rsidRPr="000A3AAF">
              <w:rPr>
                <w:b/>
                <w:bCs/>
                <w:lang w:val="uk-UA"/>
              </w:rPr>
              <w:t>17.</w:t>
            </w:r>
          </w:p>
        </w:tc>
        <w:tc>
          <w:tcPr>
            <w:tcW w:w="4686" w:type="dxa"/>
          </w:tcPr>
          <w:p w:rsidR="00281A2C" w:rsidRPr="00AC33E3" w:rsidRDefault="00281A2C" w:rsidP="00AC33E3">
            <w:pPr>
              <w:rPr>
                <w:lang w:val="uk-UA"/>
              </w:rPr>
            </w:pPr>
            <w:r w:rsidRPr="00AC33E3">
              <w:rPr>
                <w:lang w:val="uk-UA"/>
              </w:rPr>
              <w:t>Примітка</w:t>
            </w:r>
          </w:p>
        </w:tc>
        <w:tc>
          <w:tcPr>
            <w:tcW w:w="4354" w:type="dxa"/>
          </w:tcPr>
          <w:p w:rsidR="00281A2C" w:rsidRPr="00AC33E3" w:rsidRDefault="00281A2C" w:rsidP="00AC33E3">
            <w:pPr>
              <w:rPr>
                <w:lang w:val="uk-UA"/>
              </w:rPr>
            </w:pPr>
          </w:p>
        </w:tc>
      </w:tr>
    </w:tbl>
    <w:p w:rsidR="00281A2C" w:rsidRPr="00A45528" w:rsidRDefault="00281A2C">
      <w:pPr>
        <w:rPr>
          <w:lang w:val="uk-UA"/>
        </w:rPr>
      </w:pPr>
    </w:p>
    <w:p w:rsidR="00281A2C" w:rsidRPr="00A45528" w:rsidRDefault="00281A2C">
      <w:pPr>
        <w:rPr>
          <w:lang w:val="uk-UA"/>
        </w:rPr>
      </w:pPr>
    </w:p>
    <w:p w:rsidR="00281A2C" w:rsidRPr="00AC0B9B" w:rsidRDefault="00281A2C" w:rsidP="00AC0B9B">
      <w:pPr>
        <w:rPr>
          <w:b/>
          <w:bCs/>
          <w:lang w:val="uk-UA"/>
        </w:rPr>
      </w:pPr>
      <w:r>
        <w:rPr>
          <w:lang w:val="uk-UA"/>
        </w:rPr>
        <w:t>В.о.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 Чолавин</w:t>
      </w:r>
    </w:p>
    <w:sectPr w:rsidR="00281A2C" w:rsidRPr="00AC0B9B" w:rsidSect="00A45528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1EAD"/>
    <w:multiLevelType w:val="hybridMultilevel"/>
    <w:tmpl w:val="5F06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B07"/>
    <w:rsid w:val="000A3AAF"/>
    <w:rsid w:val="000C6F11"/>
    <w:rsid w:val="00141A67"/>
    <w:rsid w:val="001F039B"/>
    <w:rsid w:val="00253B07"/>
    <w:rsid w:val="00281A2C"/>
    <w:rsid w:val="002B3542"/>
    <w:rsid w:val="00364BCC"/>
    <w:rsid w:val="0043385D"/>
    <w:rsid w:val="004776C1"/>
    <w:rsid w:val="004C6CAD"/>
    <w:rsid w:val="00501A29"/>
    <w:rsid w:val="00560319"/>
    <w:rsid w:val="00565811"/>
    <w:rsid w:val="005669C3"/>
    <w:rsid w:val="006D1C50"/>
    <w:rsid w:val="00800C4D"/>
    <w:rsid w:val="00833FA5"/>
    <w:rsid w:val="00893050"/>
    <w:rsid w:val="008A03DE"/>
    <w:rsid w:val="008A5CD3"/>
    <w:rsid w:val="0095294D"/>
    <w:rsid w:val="00954D93"/>
    <w:rsid w:val="00961E5F"/>
    <w:rsid w:val="009B62D1"/>
    <w:rsid w:val="009C64A3"/>
    <w:rsid w:val="00A1448A"/>
    <w:rsid w:val="00A45528"/>
    <w:rsid w:val="00A474C0"/>
    <w:rsid w:val="00AC0B9B"/>
    <w:rsid w:val="00AC0BFE"/>
    <w:rsid w:val="00AC33E3"/>
    <w:rsid w:val="00B54D23"/>
    <w:rsid w:val="00C007EE"/>
    <w:rsid w:val="00C51077"/>
    <w:rsid w:val="00D71641"/>
    <w:rsid w:val="00DB12C6"/>
    <w:rsid w:val="00DC2729"/>
    <w:rsid w:val="00E638F2"/>
    <w:rsid w:val="00E8546E"/>
    <w:rsid w:val="00F43D63"/>
    <w:rsid w:val="00F77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641"/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716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1641"/>
    <w:rPr>
      <w:rFonts w:ascii="Tahoma" w:hAnsi="Tahoma" w:cs="Tahoma"/>
      <w:sz w:val="16"/>
      <w:szCs w:val="16"/>
      <w:lang w:val="ru-RU"/>
    </w:rPr>
  </w:style>
  <w:style w:type="character" w:customStyle="1" w:styleId="rvts82">
    <w:name w:val="rvts82"/>
    <w:basedOn w:val="DefaultParagraphFont"/>
    <w:uiPriority w:val="99"/>
    <w:rsid w:val="00954D93"/>
  </w:style>
  <w:style w:type="paragraph" w:customStyle="1" w:styleId="rvps14">
    <w:name w:val="rvps14"/>
    <w:basedOn w:val="Normal"/>
    <w:uiPriority w:val="99"/>
    <w:rsid w:val="00954D9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2">
    <w:name w:val="rvps12"/>
    <w:basedOn w:val="Normal"/>
    <w:uiPriority w:val="99"/>
    <w:rsid w:val="00954D93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0">
    <w:name w:val="rvts90"/>
    <w:basedOn w:val="DefaultParagraphFont"/>
    <w:uiPriority w:val="99"/>
    <w:rsid w:val="00954D93"/>
  </w:style>
  <w:style w:type="paragraph" w:customStyle="1" w:styleId="rvps6">
    <w:name w:val="rvps6"/>
    <w:basedOn w:val="Normal"/>
    <w:uiPriority w:val="99"/>
    <w:rsid w:val="00954D93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DefaultParagraphFont"/>
    <w:uiPriority w:val="99"/>
    <w:rsid w:val="00954D93"/>
  </w:style>
  <w:style w:type="character" w:customStyle="1" w:styleId="apple-converted-space">
    <w:name w:val="apple-converted-space"/>
    <w:basedOn w:val="DefaultParagraphFont"/>
    <w:uiPriority w:val="99"/>
    <w:rsid w:val="00954D93"/>
  </w:style>
  <w:style w:type="paragraph" w:customStyle="1" w:styleId="rvps2">
    <w:name w:val="rvps2"/>
    <w:basedOn w:val="Normal"/>
    <w:uiPriority w:val="99"/>
    <w:rsid w:val="00141A67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0C6F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8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%20chop@carpathia.gov.ua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2</Pages>
  <Words>481</Words>
  <Characters>2742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Org3</cp:lastModifiedBy>
  <cp:revision>32</cp:revision>
  <dcterms:created xsi:type="dcterms:W3CDTF">2014-01-16T13:19:00Z</dcterms:created>
  <dcterms:modified xsi:type="dcterms:W3CDTF">2016-12-13T10:13:00Z</dcterms:modified>
</cp:coreProperties>
</file>