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90" w:rsidRPr="000123B1" w:rsidRDefault="00FD5A90" w:rsidP="00B5293B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0123B1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79</w:t>
      </w:r>
      <w:bookmarkStart w:id="0" w:name="_GoBack"/>
      <w:bookmarkEnd w:id="0"/>
    </w:p>
    <w:p w:rsidR="00FD5A90" w:rsidRPr="000123B1" w:rsidRDefault="00FD5A90" w:rsidP="00B5293B">
      <w:pPr>
        <w:ind w:left="5245"/>
        <w:jc w:val="right"/>
        <w:rPr>
          <w:sz w:val="28"/>
          <w:szCs w:val="28"/>
          <w:lang w:val="uk-UA"/>
        </w:rPr>
      </w:pPr>
      <w:r w:rsidRPr="000123B1">
        <w:rPr>
          <w:sz w:val="28"/>
          <w:szCs w:val="28"/>
          <w:lang w:val="uk-UA"/>
        </w:rPr>
        <w:t>до рішення виконавчого комітету</w:t>
      </w:r>
    </w:p>
    <w:p w:rsidR="00FD5A90" w:rsidRPr="000123B1" w:rsidRDefault="00FD5A90" w:rsidP="00B5293B">
      <w:pPr>
        <w:ind w:left="5245"/>
        <w:jc w:val="right"/>
        <w:rPr>
          <w:sz w:val="28"/>
          <w:szCs w:val="28"/>
          <w:lang w:val="uk-UA"/>
        </w:rPr>
      </w:pPr>
      <w:r w:rsidRPr="000123B1">
        <w:rPr>
          <w:sz w:val="28"/>
          <w:szCs w:val="28"/>
          <w:lang w:val="uk-UA"/>
        </w:rPr>
        <w:t>Чопської міської ради</w:t>
      </w:r>
    </w:p>
    <w:p w:rsidR="00FD5A90" w:rsidRPr="000123B1" w:rsidRDefault="00FD5A90" w:rsidP="00866B8C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FD5A90" w:rsidRPr="00866B8C" w:rsidRDefault="00FD5A90" w:rsidP="00B5293B">
      <w:pPr>
        <w:pStyle w:val="Footer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FD5A90" w:rsidRPr="000123B1" w:rsidRDefault="00FD5A90" w:rsidP="00B5293B">
      <w:pPr>
        <w:pStyle w:val="Footer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0123B1">
        <w:rPr>
          <w:b/>
          <w:bCs/>
          <w:sz w:val="28"/>
          <w:szCs w:val="28"/>
          <w:lang w:val="uk-UA"/>
        </w:rPr>
        <w:t>ТЕХНОЛОГІЧНА КАРТКА АДМІНІСТРАТИВНОЇ ПОСЛУГИ</w:t>
      </w:r>
    </w:p>
    <w:p w:rsidR="00FD5A90" w:rsidRPr="00866B8C" w:rsidRDefault="00FD5A90" w:rsidP="00B5293B">
      <w:pPr>
        <w:pStyle w:val="Footer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FD5A90" w:rsidRPr="000123B1" w:rsidRDefault="00FD5A90" w:rsidP="00B5293B">
      <w:pPr>
        <w:pStyle w:val="Footer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vertAlign w:val="superscript"/>
          <w:lang w:val="uk-UA"/>
        </w:rPr>
      </w:pPr>
      <w:r w:rsidRPr="000123B1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>Рішення про надання житла із комунального житлового фонду громадянам, які потребують поліпшення житлових умов</w:t>
      </w:r>
    </w:p>
    <w:p w:rsidR="00FD5A90" w:rsidRPr="000123B1" w:rsidRDefault="00FD5A90" w:rsidP="00B5293B">
      <w:pPr>
        <w:pStyle w:val="Footer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94"/>
        <w:gridCol w:w="6"/>
        <w:gridCol w:w="3650"/>
        <w:gridCol w:w="1710"/>
        <w:gridCol w:w="310"/>
        <w:gridCol w:w="1780"/>
        <w:gridCol w:w="543"/>
        <w:gridCol w:w="1883"/>
      </w:tblGrid>
      <w:tr w:rsidR="00FD5A90" w:rsidRPr="000123B1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8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0123B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FD5A90" w:rsidRPr="000123B1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 xml:space="preserve">Розгляд питання  </w:t>
            </w:r>
            <w:r w:rsidRPr="000123B1">
              <w:rPr>
                <w:rStyle w:val="rvts23"/>
                <w:sz w:val="28"/>
                <w:szCs w:val="28"/>
                <w:bdr w:val="none" w:sz="0" w:space="0" w:color="auto" w:frame="1"/>
                <w:lang w:val="uk-UA"/>
              </w:rPr>
              <w:t>надання житла із комунального житлового фонду громадянину, який потребує поліпшення житлових умов</w:t>
            </w:r>
            <w:r w:rsidRPr="000123B1">
              <w:rPr>
                <w:sz w:val="28"/>
                <w:szCs w:val="28"/>
                <w:lang w:val="uk-UA"/>
              </w:rPr>
              <w:t xml:space="preserve">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18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FD5A90" w:rsidRPr="000123B1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Підготовка проекту рішення на засідання виконавчого комітету, його погодження та передача на оприлюднення</w:t>
            </w:r>
          </w:p>
        </w:tc>
        <w:tc>
          <w:tcPr>
            <w:tcW w:w="9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5A90" w:rsidRPr="000123B1" w:rsidRDefault="00FD5A90" w:rsidP="002E45F6">
            <w:pPr>
              <w:pStyle w:val="Footer"/>
              <w:spacing w:before="60" w:beforeAutospacing="0" w:after="60" w:afterAutospacing="0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5A90" w:rsidRPr="000123B1" w:rsidRDefault="00FD5A90" w:rsidP="00616347">
            <w:pPr>
              <w:pStyle w:val="Footer"/>
              <w:spacing w:before="60" w:beforeAutospacing="0" w:after="60" w:afterAutospacing="0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Відділ місткого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FD5A90" w:rsidRPr="000123B1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FD5A90" w:rsidRPr="000123B1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В</w:t>
            </w:r>
          </w:p>
          <w:p w:rsidR="00FD5A90" w:rsidRPr="000123B1" w:rsidRDefault="00FD5A90" w:rsidP="00616347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FD5A90" w:rsidRPr="000123B1">
        <w:trPr>
          <w:trHeight w:val="6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D5A90" w:rsidRPr="000123B1" w:rsidRDefault="00FD5A90" w:rsidP="0061634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92" w:type="pct"/>
            <w:gridSpan w:val="6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FD5A90" w:rsidRPr="000123B1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D5A90" w:rsidRPr="000123B1" w:rsidRDefault="00FD5A90" w:rsidP="0061634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0123B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A90" w:rsidRPr="000123B1" w:rsidRDefault="00FD5A90" w:rsidP="00616347">
            <w:pPr>
              <w:pStyle w:val="rvps14"/>
              <w:rPr>
                <w:sz w:val="28"/>
                <w:szCs w:val="28"/>
                <w:lang w:val="uk-UA"/>
              </w:rPr>
            </w:pPr>
            <w:r w:rsidRPr="000123B1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FD5A90" w:rsidRPr="000123B1" w:rsidRDefault="00FD5A90" w:rsidP="00B5293B">
      <w:pPr>
        <w:pStyle w:val="Footer"/>
        <w:spacing w:before="0" w:beforeAutospacing="0" w:after="0" w:afterAutospacing="0"/>
        <w:jc w:val="center"/>
        <w:rPr>
          <w:lang w:val="uk-UA"/>
        </w:rPr>
      </w:pPr>
    </w:p>
    <w:p w:rsidR="00FD5A90" w:rsidRPr="000123B1" w:rsidRDefault="00FD5A90" w:rsidP="00B5293B">
      <w:pPr>
        <w:rPr>
          <w:i/>
          <w:iCs/>
          <w:sz w:val="28"/>
          <w:szCs w:val="28"/>
          <w:lang w:val="uk-UA"/>
        </w:rPr>
      </w:pPr>
      <w:r w:rsidRPr="000123B1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0123B1">
        <w:rPr>
          <w:rStyle w:val="apple-converted-space"/>
          <w:i/>
          <w:iCs/>
          <w:sz w:val="28"/>
          <w:szCs w:val="28"/>
          <w:lang w:val="uk-UA"/>
        </w:rPr>
        <w:t> </w:t>
      </w:r>
      <w:r w:rsidRPr="000123B1">
        <w:rPr>
          <w:i/>
          <w:iCs/>
          <w:sz w:val="28"/>
          <w:szCs w:val="28"/>
          <w:lang w:val="uk-UA"/>
        </w:rPr>
        <w:t>–</w:t>
      </w:r>
      <w:r w:rsidRPr="000123B1">
        <w:rPr>
          <w:rStyle w:val="apple-converted-space"/>
          <w:i/>
          <w:iCs/>
          <w:sz w:val="28"/>
          <w:szCs w:val="28"/>
          <w:lang w:val="uk-UA"/>
        </w:rPr>
        <w:t> </w:t>
      </w:r>
      <w:r w:rsidRPr="000123B1">
        <w:rPr>
          <w:i/>
          <w:iCs/>
          <w:sz w:val="28"/>
          <w:szCs w:val="28"/>
          <w:lang w:val="uk-UA"/>
        </w:rPr>
        <w:t>затверджує.</w:t>
      </w:r>
    </w:p>
    <w:p w:rsidR="00FD5A90" w:rsidRPr="000123B1" w:rsidRDefault="00FD5A90" w:rsidP="00B5293B">
      <w:pPr>
        <w:rPr>
          <w:lang w:val="uk-UA"/>
        </w:rPr>
      </w:pPr>
    </w:p>
    <w:p w:rsidR="00FD5A90" w:rsidRPr="000123B1" w:rsidRDefault="00FD5A90" w:rsidP="00B5293B">
      <w:pPr>
        <w:rPr>
          <w:lang w:val="uk-UA"/>
        </w:rPr>
      </w:pPr>
    </w:p>
    <w:p w:rsidR="00FD5A90" w:rsidRDefault="00FD5A90" w:rsidP="007A756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FD5A90" w:rsidRPr="000123B1" w:rsidRDefault="00FD5A90" w:rsidP="007A7561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FD5A90" w:rsidRPr="000123B1" w:rsidSect="00866B8C">
      <w:pgSz w:w="11906" w:h="16838"/>
      <w:pgMar w:top="709" w:right="566" w:bottom="56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8A9"/>
    <w:rsid w:val="000123B1"/>
    <w:rsid w:val="00037AF2"/>
    <w:rsid w:val="0004013D"/>
    <w:rsid w:val="00064133"/>
    <w:rsid w:val="0018015D"/>
    <w:rsid w:val="00186540"/>
    <w:rsid w:val="0021647C"/>
    <w:rsid w:val="002E45F6"/>
    <w:rsid w:val="00531DC7"/>
    <w:rsid w:val="00535B42"/>
    <w:rsid w:val="005E34CE"/>
    <w:rsid w:val="00616347"/>
    <w:rsid w:val="006F0BAF"/>
    <w:rsid w:val="007A7561"/>
    <w:rsid w:val="00866B8C"/>
    <w:rsid w:val="008E09EC"/>
    <w:rsid w:val="009A428C"/>
    <w:rsid w:val="00B5293B"/>
    <w:rsid w:val="00BA733D"/>
    <w:rsid w:val="00BF407C"/>
    <w:rsid w:val="00C34432"/>
    <w:rsid w:val="00CA04A4"/>
    <w:rsid w:val="00CD38A9"/>
    <w:rsid w:val="00E04C86"/>
    <w:rsid w:val="00EE4422"/>
    <w:rsid w:val="00FD5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1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4013D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01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04013D"/>
  </w:style>
  <w:style w:type="character" w:customStyle="1" w:styleId="rvts23">
    <w:name w:val="rvts23"/>
    <w:basedOn w:val="DefaultParagraphFont"/>
    <w:uiPriority w:val="99"/>
    <w:rsid w:val="0004013D"/>
  </w:style>
  <w:style w:type="table" w:styleId="TableGrid">
    <w:name w:val="Table Grid"/>
    <w:basedOn w:val="TableNormal"/>
    <w:uiPriority w:val="99"/>
    <w:rsid w:val="0004013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Normal"/>
    <w:uiPriority w:val="99"/>
    <w:rsid w:val="005E34CE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BA733D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2E45F6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2E45F6"/>
    <w:pPr>
      <w:spacing w:before="100" w:beforeAutospacing="1" w:after="100" w:afterAutospacing="1"/>
    </w:pPr>
  </w:style>
  <w:style w:type="character" w:customStyle="1" w:styleId="rvts90">
    <w:name w:val="rvts90"/>
    <w:basedOn w:val="DefaultParagraphFont"/>
    <w:uiPriority w:val="99"/>
    <w:rsid w:val="002E45F6"/>
  </w:style>
  <w:style w:type="character" w:customStyle="1" w:styleId="rvts82">
    <w:name w:val="rvts82"/>
    <w:basedOn w:val="DefaultParagraphFont"/>
    <w:uiPriority w:val="99"/>
    <w:rsid w:val="002E45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74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197</Words>
  <Characters>1123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20</cp:revision>
  <dcterms:created xsi:type="dcterms:W3CDTF">2016-09-07T10:09:00Z</dcterms:created>
  <dcterms:modified xsi:type="dcterms:W3CDTF">2016-12-13T10:31:00Z</dcterms:modified>
</cp:coreProperties>
</file>