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03" w:rsidRPr="008D796F" w:rsidRDefault="009C0303" w:rsidP="00DB0F9F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8D796F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7</w:t>
      </w:r>
      <w:bookmarkStart w:id="0" w:name="_GoBack"/>
      <w:bookmarkEnd w:id="0"/>
    </w:p>
    <w:p w:rsidR="009C0303" w:rsidRPr="008D796F" w:rsidRDefault="009C0303" w:rsidP="00DB0F9F">
      <w:pPr>
        <w:ind w:left="5245"/>
        <w:jc w:val="right"/>
        <w:rPr>
          <w:sz w:val="28"/>
          <w:szCs w:val="28"/>
          <w:lang w:val="uk-UA"/>
        </w:rPr>
      </w:pPr>
      <w:r w:rsidRPr="008D796F">
        <w:rPr>
          <w:sz w:val="28"/>
          <w:szCs w:val="28"/>
          <w:lang w:val="uk-UA"/>
        </w:rPr>
        <w:t>до рішення виконавчого комітету</w:t>
      </w:r>
    </w:p>
    <w:p w:rsidR="009C0303" w:rsidRPr="008D796F" w:rsidRDefault="009C0303" w:rsidP="00DB0F9F">
      <w:pPr>
        <w:ind w:left="5245"/>
        <w:jc w:val="right"/>
        <w:rPr>
          <w:sz w:val="28"/>
          <w:szCs w:val="28"/>
          <w:lang w:val="uk-UA"/>
        </w:rPr>
      </w:pPr>
      <w:r w:rsidRPr="008D796F">
        <w:rPr>
          <w:sz w:val="28"/>
          <w:szCs w:val="28"/>
          <w:lang w:val="uk-UA"/>
        </w:rPr>
        <w:t>Чопської міської ради</w:t>
      </w:r>
    </w:p>
    <w:p w:rsidR="009C0303" w:rsidRPr="008D796F" w:rsidRDefault="009C0303" w:rsidP="00D515FF">
      <w:pPr>
        <w:pStyle w:val="rvps6"/>
        <w:shd w:val="clear" w:color="auto" w:fill="FFFFFF"/>
        <w:tabs>
          <w:tab w:val="left" w:pos="9355"/>
        </w:tabs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9C0303" w:rsidRPr="008D796F" w:rsidRDefault="009C0303" w:rsidP="00D94EC7">
      <w:pPr>
        <w:rPr>
          <w:sz w:val="28"/>
          <w:szCs w:val="28"/>
          <w:lang w:val="uk-UA"/>
        </w:rPr>
      </w:pPr>
    </w:p>
    <w:p w:rsidR="009C0303" w:rsidRDefault="009C0303" w:rsidP="008D796F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D796F">
        <w:rPr>
          <w:b/>
          <w:bCs/>
          <w:sz w:val="28"/>
          <w:szCs w:val="28"/>
          <w:lang w:val="uk-UA"/>
        </w:rPr>
        <w:t>ІНФОРМАЦІЙНА КАРТКА</w:t>
      </w:r>
      <w:r>
        <w:rPr>
          <w:b/>
          <w:bCs/>
          <w:sz w:val="28"/>
          <w:szCs w:val="28"/>
          <w:lang w:val="uk-UA"/>
        </w:rPr>
        <w:t xml:space="preserve"> </w:t>
      </w:r>
      <w:r w:rsidRPr="008D796F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9C0303" w:rsidRPr="001D044B" w:rsidRDefault="009C0303" w:rsidP="008D796F">
      <w:pPr>
        <w:jc w:val="center"/>
        <w:rPr>
          <w:rStyle w:val="rvts23"/>
          <w:color w:val="000000"/>
          <w:sz w:val="16"/>
          <w:szCs w:val="16"/>
          <w:bdr w:val="none" w:sz="0" w:space="0" w:color="auto" w:frame="1"/>
          <w:lang w:val="uk-UA"/>
        </w:rPr>
      </w:pPr>
    </w:p>
    <w:p w:rsidR="009C0303" w:rsidRPr="008D796F" w:rsidRDefault="009C0303" w:rsidP="00D94EC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8D796F">
        <w:rPr>
          <w:b/>
          <w:bCs/>
          <w:i/>
          <w:iCs/>
          <w:sz w:val="28"/>
          <w:szCs w:val="28"/>
          <w:u w:val="single"/>
          <w:lang w:val="uk-UA"/>
        </w:rPr>
        <w:t>Надання дозволів на продаж, купівлю, обмін, здійснення інших правочинів щодо рухомого і нерухомого майна, право користування чи власності яким мають діти</w:t>
      </w:r>
    </w:p>
    <w:p w:rsidR="009C0303" w:rsidRPr="008D796F" w:rsidRDefault="009C0303" w:rsidP="00D94EC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9C0303" w:rsidRPr="008D796F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8D796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Служба у справах дітей Чопської міської ради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 xml:space="preserve">89502, м. Чоп, вул. </w:t>
            </w:r>
            <w:r>
              <w:rPr>
                <w:sz w:val="28"/>
                <w:szCs w:val="28"/>
                <w:lang w:val="uk-UA"/>
              </w:rPr>
              <w:t>Залізнична, 1</w:t>
            </w:r>
          </w:p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нач. Дзюба Олександра Золтанівна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0A3AAF" w:rsidRDefault="009C0303" w:rsidP="00374AA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sz w:val="28"/>
                <w:szCs w:val="28"/>
                <w:lang w:val="uk-UA"/>
              </w:rPr>
              <w:t>понеділок – четвер з 8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0A3AAF">
              <w:rPr>
                <w:sz w:val="28"/>
                <w:szCs w:val="28"/>
                <w:lang w:val="uk-UA"/>
              </w:rPr>
              <w:t xml:space="preserve"> до 18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  <w:p w:rsidR="009C0303" w:rsidRPr="000A3AAF" w:rsidRDefault="009C0303" w:rsidP="00374AA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sz w:val="28"/>
                <w:szCs w:val="28"/>
                <w:lang w:val="uk-UA"/>
              </w:rPr>
              <w:t>п’ятниця з 8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0A3AAF">
              <w:rPr>
                <w:sz w:val="28"/>
                <w:szCs w:val="28"/>
                <w:lang w:val="uk-UA"/>
              </w:rPr>
              <w:t xml:space="preserve"> до 14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30</w:t>
            </w:r>
          </w:p>
          <w:p w:rsidR="009C0303" w:rsidRPr="008D796F" w:rsidRDefault="009C0303" w:rsidP="00374AA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sz w:val="28"/>
                <w:szCs w:val="28"/>
                <w:lang w:val="uk-UA"/>
              </w:rPr>
              <w:t>обідня перерва з 13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00</w:t>
            </w:r>
            <w:r w:rsidRPr="00F776B9">
              <w:rPr>
                <w:sz w:val="28"/>
                <w:szCs w:val="28"/>
                <w:lang w:val="uk-UA"/>
              </w:rPr>
              <w:t xml:space="preserve"> до 14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тел. (0312) 71-28-84</w:t>
            </w:r>
          </w:p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факс (0312) 71-12-42 </w:t>
            </w:r>
          </w:p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e-mail: chop@carpathia.gov.ua</w:t>
            </w:r>
          </w:p>
        </w:tc>
      </w:tr>
      <w:tr w:rsidR="009C0303" w:rsidRPr="008D796F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C0303" w:rsidRPr="00D515F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 w:rsidP="00374AA0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8D796F">
              <w:rPr>
                <w:color w:val="000000"/>
                <w:sz w:val="28"/>
                <w:szCs w:val="28"/>
                <w:lang w:val="uk-UA"/>
              </w:rPr>
              <w:t>Ст. 71,242 Цивільного кодексу України, ст.176, 177 Сімейного кодексу України, ст. 17, 18 Закону України «Про охорону дитинства», ст. 12 Закону України «Про основи захисту бездомних громадян і безпритульних дітей» , ст.10 Закону України “ Про адміністративні послуги ”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 w:rsidP="00374AA0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 xml:space="preserve">Постанова КМУ </w:t>
            </w:r>
            <w:r w:rsidRPr="008D796F">
              <w:rPr>
                <w:color w:val="000000"/>
                <w:sz w:val="28"/>
                <w:szCs w:val="28"/>
                <w:lang w:val="uk-UA"/>
              </w:rPr>
              <w:t>від 24 вересня 2008 р. N 866 «Питання діяльності органів опіки та піклування, пов'язаної із захистом прав дитини»</w:t>
            </w:r>
          </w:p>
        </w:tc>
      </w:tr>
      <w:tr w:rsidR="009C0303" w:rsidRPr="008D796F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 xml:space="preserve"> Звернення громадян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заяву кожного з батьків (опікунів, піклувальників);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заяву дітей (від 14-ти років);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8D796F">
              <w:rPr>
                <w:sz w:val="28"/>
                <w:szCs w:val="28"/>
                <w:lang w:val="uk-UA"/>
              </w:rPr>
              <w:t xml:space="preserve"> паспорт</w:t>
            </w:r>
            <w:r>
              <w:rPr>
                <w:sz w:val="28"/>
                <w:szCs w:val="28"/>
                <w:lang w:val="uk-UA"/>
              </w:rPr>
              <w:t xml:space="preserve">ів </w:t>
            </w:r>
            <w:r w:rsidRPr="008D796F">
              <w:rPr>
                <w:sz w:val="28"/>
                <w:szCs w:val="28"/>
                <w:lang w:val="uk-UA"/>
              </w:rPr>
              <w:t>кожного з батьків;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довідка про присвоєння ідентифікаційного номера;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свідоцтва про народження дитини;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документ, що підтверджує право власності (користування) дитини на відчужуване житло;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витяг з реєстру прав власності на нерухоме майно, виданий відповідно до законодавства;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довідка з місця проживання, про склад сім'ї та реєстрацію або витяг з будинкової  книги;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свідоцтва про укладення або розірвання шлюбу між батьками дитини (у разі наявності);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рішення про встановлення опіки над дитиною (для опікунів, піклувальників);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рішення про встановлення опіки над майном дитини  (для опікунів, піклувальників);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копія документів на житло, яке буде придбане.</w:t>
            </w:r>
          </w:p>
          <w:p w:rsidR="009C0303" w:rsidRPr="008D796F" w:rsidRDefault="009C0303">
            <w:pPr>
              <w:jc w:val="both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- інші документи які мають значення по справі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 w:rsidP="005E19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30 днів  з дня реєстрації заяви ,</w:t>
            </w:r>
            <w:r w:rsidRPr="008D796F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8D796F">
              <w:rPr>
                <w:sz w:val="28"/>
                <w:szCs w:val="28"/>
                <w:lang w:val="uk-UA"/>
              </w:rPr>
              <w:t>а в разі неможливості прийняття зазначеного рішення у такий строк - на першому засіданні (слуханні) після закінчення цього строку.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Default="009C030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</w:t>
            </w:r>
            <w:r w:rsidRPr="008D796F">
              <w:rPr>
                <w:color w:val="000000"/>
                <w:sz w:val="28"/>
                <w:szCs w:val="28"/>
                <w:lang w:val="uk-UA"/>
              </w:rPr>
              <w:t>одані документи не відповідають вимогам </w:t>
            </w:r>
            <w:r>
              <w:rPr>
                <w:color w:val="000000"/>
                <w:sz w:val="28"/>
                <w:szCs w:val="28"/>
                <w:lang w:val="uk-UA"/>
              </w:rPr>
              <w:t>законодавства</w:t>
            </w:r>
          </w:p>
          <w:p w:rsidR="009C0303" w:rsidRDefault="009C030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8D796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подання</w:t>
            </w:r>
            <w:r w:rsidRPr="008D796F">
              <w:rPr>
                <w:color w:val="000000"/>
                <w:sz w:val="28"/>
                <w:szCs w:val="28"/>
                <w:lang w:val="uk-UA"/>
              </w:rPr>
              <w:t xml:space="preserve"> неповного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переліку необхідних документів</w:t>
            </w:r>
          </w:p>
          <w:p w:rsidR="009C0303" w:rsidRDefault="009C030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8D796F">
              <w:rPr>
                <w:color w:val="000000"/>
                <w:sz w:val="28"/>
                <w:szCs w:val="28"/>
                <w:lang w:val="uk-UA"/>
              </w:rPr>
              <w:t xml:space="preserve">у поданих документах є виправлення або дописки, не завірені в установленому порядку </w:t>
            </w:r>
          </w:p>
          <w:p w:rsidR="009C0303" w:rsidRPr="008D796F" w:rsidRDefault="009C0303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8D796F">
              <w:rPr>
                <w:color w:val="000000"/>
                <w:sz w:val="28"/>
                <w:szCs w:val="28"/>
                <w:lang w:val="uk-UA"/>
              </w:rPr>
              <w:t xml:space="preserve"> в разі порушення прав та інтересів дітей </w:t>
            </w:r>
          </w:p>
          <w:p w:rsidR="009C0303" w:rsidRPr="008D796F" w:rsidRDefault="009C0303">
            <w:pPr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при продажі, купівлі, обміну, здійснення правочинів щодо рухомого і нерухомого майна, право користування або власності яким мають діти</w:t>
            </w:r>
          </w:p>
        </w:tc>
      </w:tr>
      <w:tr w:rsidR="009C0303" w:rsidRPr="00120DD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sz w:val="28"/>
                <w:szCs w:val="28"/>
                <w:lang w:val="uk-UA"/>
              </w:rPr>
              <w:t>Витяг з рішення органу опіки та піклування та Виконкому Чопської міської ради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9C0303" w:rsidRPr="008D796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796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0303" w:rsidRPr="008D796F" w:rsidRDefault="009C0303">
            <w:pPr>
              <w:pStyle w:val="rvps14"/>
              <w:spacing w:before="0" w:beforeAutospacing="0" w:after="0" w:afterAutospacing="0"/>
              <w:textAlignment w:val="baseline"/>
              <w:rPr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9C0303" w:rsidRPr="008D796F" w:rsidRDefault="009C0303">
      <w:pPr>
        <w:rPr>
          <w:sz w:val="28"/>
          <w:szCs w:val="28"/>
          <w:lang w:val="uk-UA"/>
        </w:rPr>
      </w:pPr>
      <w:bookmarkStart w:id="2" w:name="n29"/>
      <w:bookmarkStart w:id="3" w:name="n26"/>
      <w:bookmarkStart w:id="4" w:name="n25"/>
      <w:bookmarkEnd w:id="2"/>
      <w:bookmarkEnd w:id="3"/>
      <w:bookmarkEnd w:id="4"/>
    </w:p>
    <w:p w:rsidR="009C0303" w:rsidRPr="008D796F" w:rsidRDefault="009C0303" w:rsidP="00AD7468">
      <w:pPr>
        <w:rPr>
          <w:sz w:val="28"/>
          <w:szCs w:val="28"/>
          <w:lang w:val="uk-UA"/>
        </w:rPr>
      </w:pPr>
    </w:p>
    <w:p w:rsidR="009C0303" w:rsidRDefault="009C0303" w:rsidP="00120DD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9C0303" w:rsidRPr="008D796F" w:rsidRDefault="009C0303" w:rsidP="00AD7468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C0303" w:rsidRPr="008D796F" w:rsidRDefault="009C0303" w:rsidP="00AD7468">
      <w:pPr>
        <w:rPr>
          <w:sz w:val="28"/>
          <w:szCs w:val="28"/>
          <w:lang w:val="uk-UA"/>
        </w:rPr>
      </w:pPr>
    </w:p>
    <w:sectPr w:rsidR="009C0303" w:rsidRPr="008D796F" w:rsidSect="00F76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653"/>
    <w:rsid w:val="00041653"/>
    <w:rsid w:val="000A3AAF"/>
    <w:rsid w:val="00120DDA"/>
    <w:rsid w:val="001D044B"/>
    <w:rsid w:val="00374AA0"/>
    <w:rsid w:val="00434303"/>
    <w:rsid w:val="00546164"/>
    <w:rsid w:val="00547F00"/>
    <w:rsid w:val="005E19C5"/>
    <w:rsid w:val="006446D0"/>
    <w:rsid w:val="00677879"/>
    <w:rsid w:val="007175C0"/>
    <w:rsid w:val="007C6C20"/>
    <w:rsid w:val="00846135"/>
    <w:rsid w:val="008D796F"/>
    <w:rsid w:val="009C0303"/>
    <w:rsid w:val="00A27B8E"/>
    <w:rsid w:val="00AB4542"/>
    <w:rsid w:val="00AB7B36"/>
    <w:rsid w:val="00AD7468"/>
    <w:rsid w:val="00D515FF"/>
    <w:rsid w:val="00D761F6"/>
    <w:rsid w:val="00D94EC7"/>
    <w:rsid w:val="00DB0F9F"/>
    <w:rsid w:val="00F765F2"/>
    <w:rsid w:val="00F77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EC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D94EC7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D94EC7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D94EC7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D94EC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D94EC7"/>
  </w:style>
  <w:style w:type="character" w:customStyle="1" w:styleId="rvts90">
    <w:name w:val="rvts90"/>
    <w:basedOn w:val="DefaultParagraphFont"/>
    <w:uiPriority w:val="99"/>
    <w:rsid w:val="00D94EC7"/>
  </w:style>
  <w:style w:type="character" w:customStyle="1" w:styleId="rvts82">
    <w:name w:val="rvts82"/>
    <w:basedOn w:val="DefaultParagraphFont"/>
    <w:uiPriority w:val="99"/>
    <w:rsid w:val="00D94EC7"/>
  </w:style>
  <w:style w:type="paragraph" w:styleId="ListParagraph">
    <w:name w:val="List Paragraph"/>
    <w:basedOn w:val="Normal"/>
    <w:uiPriority w:val="99"/>
    <w:qFormat/>
    <w:rsid w:val="0043430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7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540</Words>
  <Characters>3080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18</cp:revision>
  <dcterms:created xsi:type="dcterms:W3CDTF">2016-09-06T09:21:00Z</dcterms:created>
  <dcterms:modified xsi:type="dcterms:W3CDTF">2016-12-13T10:14:00Z</dcterms:modified>
</cp:coreProperties>
</file>