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975" w:rsidRDefault="007A6975" w:rsidP="005C5EBB">
      <w:pPr>
        <w:pStyle w:val="a3"/>
        <w:tabs>
          <w:tab w:val="left" w:pos="2925"/>
          <w:tab w:val="center" w:pos="4819"/>
        </w:tabs>
        <w:jc w:val="both"/>
        <w:rPr>
          <w:b w:val="0"/>
          <w:bCs w:val="0"/>
        </w:rPr>
      </w:pPr>
      <w:r>
        <w:rPr>
          <w:noProof/>
          <w:lang w:eastAsia="uk-UA"/>
        </w:rPr>
        <w:drawing>
          <wp:anchor distT="0" distB="0" distL="114300" distR="114300" simplePos="0" relativeHeight="251659264" behindDoc="0" locked="0" layoutInCell="1" allowOverlap="1">
            <wp:simplePos x="0" y="0"/>
            <wp:positionH relativeFrom="column">
              <wp:posOffset>2815590</wp:posOffset>
            </wp:positionH>
            <wp:positionV relativeFrom="paragraph">
              <wp:posOffset>0</wp:posOffset>
            </wp:positionV>
            <wp:extent cx="476250" cy="619125"/>
            <wp:effectExtent l="0" t="0" r="0" b="9525"/>
            <wp:wrapNone/>
            <wp:docPr id="1" name="Рисунок 1" descr="t213700_img_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213700_img_005"/>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6250" cy="619125"/>
                    </a:xfrm>
                    <a:prstGeom prst="rect">
                      <a:avLst/>
                    </a:prstGeom>
                    <a:noFill/>
                    <a:ln>
                      <a:noFill/>
                    </a:ln>
                  </pic:spPr>
                </pic:pic>
              </a:graphicData>
            </a:graphic>
          </wp:anchor>
        </w:drawing>
      </w:r>
    </w:p>
    <w:p w:rsidR="007A6975" w:rsidRDefault="007A6975" w:rsidP="007A6975">
      <w:pPr>
        <w:pStyle w:val="a3"/>
        <w:tabs>
          <w:tab w:val="left" w:pos="2925"/>
          <w:tab w:val="center" w:pos="4819"/>
        </w:tabs>
        <w:rPr>
          <w:b w:val="0"/>
          <w:bCs w:val="0"/>
        </w:rPr>
      </w:pPr>
    </w:p>
    <w:p w:rsidR="007A6975" w:rsidRDefault="007A6975" w:rsidP="007A6975">
      <w:pPr>
        <w:pStyle w:val="a3"/>
        <w:tabs>
          <w:tab w:val="left" w:pos="2925"/>
          <w:tab w:val="center" w:pos="4819"/>
        </w:tabs>
        <w:rPr>
          <w:b w:val="0"/>
          <w:bCs w:val="0"/>
        </w:rPr>
      </w:pPr>
    </w:p>
    <w:p w:rsidR="007A6975" w:rsidRPr="00C75957" w:rsidRDefault="007A6975" w:rsidP="007A6975">
      <w:pPr>
        <w:pStyle w:val="a3"/>
        <w:tabs>
          <w:tab w:val="left" w:pos="2925"/>
          <w:tab w:val="center" w:pos="4819"/>
        </w:tabs>
        <w:rPr>
          <w:bCs w:val="0"/>
          <w:sz w:val="28"/>
          <w:szCs w:val="28"/>
        </w:rPr>
      </w:pPr>
      <w:r w:rsidRPr="00C75957">
        <w:rPr>
          <w:bCs w:val="0"/>
          <w:sz w:val="28"/>
          <w:szCs w:val="28"/>
        </w:rPr>
        <w:t>У К Р А Ї Н А</w:t>
      </w:r>
    </w:p>
    <w:p w:rsidR="007A6975" w:rsidRPr="00C75957" w:rsidRDefault="007A6975" w:rsidP="007A6975">
      <w:pPr>
        <w:pStyle w:val="a3"/>
        <w:rPr>
          <w:bCs w:val="0"/>
          <w:sz w:val="28"/>
          <w:szCs w:val="28"/>
        </w:rPr>
      </w:pPr>
      <w:r w:rsidRPr="00C75957">
        <w:rPr>
          <w:bCs w:val="0"/>
          <w:sz w:val="28"/>
          <w:szCs w:val="28"/>
        </w:rPr>
        <w:t>ЧОПСЬКА МІСЬКА РАДА ЗАКАРПАТСЬКОЇ ОБЛАСТІ</w:t>
      </w:r>
    </w:p>
    <w:p w:rsidR="007A6975" w:rsidRPr="00C75957" w:rsidRDefault="007A6975" w:rsidP="007A6975">
      <w:pPr>
        <w:pStyle w:val="a3"/>
        <w:rPr>
          <w:bCs w:val="0"/>
          <w:sz w:val="28"/>
          <w:szCs w:val="28"/>
        </w:rPr>
      </w:pPr>
      <w:r w:rsidRPr="00C75957">
        <w:rPr>
          <w:bCs w:val="0"/>
          <w:sz w:val="28"/>
          <w:szCs w:val="28"/>
        </w:rPr>
        <w:t>ВИКОНАВЧИЙ  КОМІТЕТ</w:t>
      </w:r>
    </w:p>
    <w:p w:rsidR="007A6975" w:rsidRPr="00A21D3C" w:rsidRDefault="007A6975" w:rsidP="007A6975">
      <w:pPr>
        <w:pStyle w:val="a3"/>
        <w:rPr>
          <w:b w:val="0"/>
          <w:bCs w:val="0"/>
          <w:sz w:val="16"/>
          <w:szCs w:val="16"/>
        </w:rPr>
      </w:pPr>
    </w:p>
    <w:p w:rsidR="007A6975" w:rsidRDefault="007A6975" w:rsidP="007A6975">
      <w:pPr>
        <w:pStyle w:val="a3"/>
        <w:rPr>
          <w:b w:val="0"/>
          <w:bCs w:val="0"/>
          <w:szCs w:val="32"/>
        </w:rPr>
      </w:pPr>
      <w:r>
        <w:rPr>
          <w:b w:val="0"/>
          <w:bCs w:val="0"/>
          <w:szCs w:val="32"/>
        </w:rPr>
        <w:t>Р І Ш Е Н Н Я</w:t>
      </w:r>
    </w:p>
    <w:p w:rsidR="007A6975" w:rsidRPr="00A21D3C" w:rsidRDefault="007A6975" w:rsidP="007A6975">
      <w:pPr>
        <w:pStyle w:val="a3"/>
        <w:rPr>
          <w:b w:val="0"/>
          <w:bCs w:val="0"/>
          <w:sz w:val="16"/>
          <w:szCs w:val="16"/>
        </w:rPr>
      </w:pPr>
    </w:p>
    <w:p w:rsidR="007A6975" w:rsidRDefault="007A6975" w:rsidP="007A6975">
      <w:pPr>
        <w:pStyle w:val="a3"/>
        <w:jc w:val="left"/>
        <w:rPr>
          <w:bCs w:val="0"/>
          <w:sz w:val="28"/>
          <w:u w:val="single"/>
        </w:rPr>
      </w:pPr>
      <w:r>
        <w:rPr>
          <w:b w:val="0"/>
          <w:bCs w:val="0"/>
          <w:sz w:val="28"/>
        </w:rPr>
        <w:t>від</w:t>
      </w:r>
      <w:r>
        <w:rPr>
          <w:bCs w:val="0"/>
          <w:sz w:val="28"/>
          <w:u w:val="single"/>
        </w:rPr>
        <w:t xml:space="preserve"> __________2016</w:t>
      </w:r>
      <w:r>
        <w:rPr>
          <w:b w:val="0"/>
          <w:bCs w:val="0"/>
          <w:sz w:val="28"/>
        </w:rPr>
        <w:t xml:space="preserve"> року           </w:t>
      </w:r>
      <w:r>
        <w:rPr>
          <w:bCs w:val="0"/>
          <w:sz w:val="28"/>
        </w:rPr>
        <w:t>№</w:t>
      </w:r>
      <w:r w:rsidR="009211AA">
        <w:rPr>
          <w:bCs w:val="0"/>
          <w:sz w:val="28"/>
        </w:rPr>
        <w:tab/>
      </w:r>
      <w:r w:rsidR="009211AA">
        <w:rPr>
          <w:bCs w:val="0"/>
          <w:sz w:val="28"/>
        </w:rPr>
        <w:tab/>
      </w:r>
      <w:r w:rsidR="009211AA">
        <w:rPr>
          <w:bCs w:val="0"/>
          <w:sz w:val="28"/>
        </w:rPr>
        <w:tab/>
      </w:r>
      <w:r w:rsidR="009211AA">
        <w:rPr>
          <w:bCs w:val="0"/>
          <w:sz w:val="28"/>
        </w:rPr>
        <w:tab/>
      </w:r>
      <w:r w:rsidR="009211AA">
        <w:rPr>
          <w:bCs w:val="0"/>
          <w:sz w:val="28"/>
        </w:rPr>
        <w:tab/>
      </w:r>
      <w:r w:rsidR="009211AA">
        <w:rPr>
          <w:bCs w:val="0"/>
          <w:sz w:val="28"/>
        </w:rPr>
        <w:tab/>
      </w:r>
      <w:r w:rsidR="009211AA">
        <w:rPr>
          <w:bCs w:val="0"/>
          <w:sz w:val="28"/>
        </w:rPr>
        <w:tab/>
      </w:r>
      <w:r w:rsidRPr="005D1BEF">
        <w:rPr>
          <w:bCs w:val="0"/>
          <w:sz w:val="28"/>
          <w:u w:val="single"/>
        </w:rPr>
        <w:t>проект</w:t>
      </w:r>
    </w:p>
    <w:p w:rsidR="007A6975" w:rsidRDefault="007A6975" w:rsidP="007A6975">
      <w:pPr>
        <w:pStyle w:val="a3"/>
        <w:jc w:val="left"/>
        <w:rPr>
          <w:b w:val="0"/>
          <w:bCs w:val="0"/>
          <w:sz w:val="28"/>
        </w:rPr>
      </w:pPr>
      <w:r>
        <w:rPr>
          <w:b w:val="0"/>
          <w:bCs w:val="0"/>
          <w:sz w:val="28"/>
        </w:rPr>
        <w:t xml:space="preserve">             м. Чоп</w:t>
      </w:r>
    </w:p>
    <w:p w:rsidR="006545B6" w:rsidRPr="00CE67F4" w:rsidRDefault="006545B6">
      <w:pPr>
        <w:spacing w:after="30" w:line="259" w:lineRule="auto"/>
        <w:ind w:right="0" w:firstLine="0"/>
        <w:jc w:val="left"/>
        <w:rPr>
          <w:sz w:val="16"/>
          <w:szCs w:val="16"/>
          <w:lang w:val="uk-UA"/>
        </w:rPr>
      </w:pPr>
    </w:p>
    <w:p w:rsidR="00196D00" w:rsidRDefault="00E314A9">
      <w:pPr>
        <w:spacing w:after="0" w:line="271" w:lineRule="auto"/>
        <w:ind w:left="-5" w:right="2596" w:hanging="10"/>
        <w:jc w:val="left"/>
        <w:rPr>
          <w:b/>
          <w:lang w:val="uk-UA"/>
        </w:rPr>
      </w:pPr>
      <w:r w:rsidRPr="007A6975">
        <w:rPr>
          <w:b/>
          <w:lang w:val="uk-UA"/>
        </w:rPr>
        <w:t>Про затве</w:t>
      </w:r>
      <w:r w:rsidR="005D1BEF">
        <w:rPr>
          <w:b/>
          <w:lang w:val="uk-UA"/>
        </w:rPr>
        <w:t>рдження Інструкції з оформлення</w:t>
      </w:r>
    </w:p>
    <w:p w:rsidR="00196D00" w:rsidRDefault="00E314A9">
      <w:pPr>
        <w:spacing w:after="0" w:line="271" w:lineRule="auto"/>
        <w:ind w:left="-5" w:right="2596" w:hanging="10"/>
        <w:jc w:val="left"/>
        <w:rPr>
          <w:b/>
          <w:lang w:val="uk-UA"/>
        </w:rPr>
      </w:pPr>
      <w:r w:rsidRPr="007A6975">
        <w:rPr>
          <w:b/>
          <w:lang w:val="uk-UA"/>
        </w:rPr>
        <w:t xml:space="preserve">матеріалів про адміністративні </w:t>
      </w:r>
    </w:p>
    <w:p w:rsidR="006545B6" w:rsidRPr="007A6975" w:rsidRDefault="00E314A9">
      <w:pPr>
        <w:spacing w:after="0" w:line="271" w:lineRule="auto"/>
        <w:ind w:left="-5" w:right="2596" w:hanging="10"/>
        <w:jc w:val="left"/>
        <w:rPr>
          <w:lang w:val="uk-UA"/>
        </w:rPr>
      </w:pPr>
      <w:r w:rsidRPr="007A6975">
        <w:rPr>
          <w:b/>
          <w:lang w:val="uk-UA"/>
        </w:rPr>
        <w:t xml:space="preserve">правопорушення  </w:t>
      </w:r>
    </w:p>
    <w:p w:rsidR="006545B6" w:rsidRPr="00CE67F4" w:rsidRDefault="006545B6">
      <w:pPr>
        <w:spacing w:after="114" w:line="259" w:lineRule="auto"/>
        <w:ind w:right="0" w:firstLine="0"/>
        <w:jc w:val="left"/>
        <w:rPr>
          <w:sz w:val="16"/>
          <w:szCs w:val="16"/>
          <w:lang w:val="uk-UA"/>
        </w:rPr>
      </w:pPr>
    </w:p>
    <w:p w:rsidR="00196D00" w:rsidRPr="00196D00" w:rsidRDefault="00196D00" w:rsidP="00196D00">
      <w:pPr>
        <w:ind w:right="4"/>
        <w:rPr>
          <w:szCs w:val="28"/>
          <w:lang w:val="uk-UA"/>
        </w:rPr>
      </w:pPr>
      <w:r w:rsidRPr="003A2450">
        <w:rPr>
          <w:szCs w:val="28"/>
        </w:rPr>
        <w:t>       </w:t>
      </w:r>
      <w:r w:rsidRPr="00196D00">
        <w:rPr>
          <w:szCs w:val="28"/>
          <w:lang w:val="uk-UA"/>
        </w:rPr>
        <w:t xml:space="preserve">З метою впорядкування роботи з оформлення матеріалів про адміністративні правопорушення та забезпечення реалізації повноважень посадових осіб Відділу реєстраційних дій Чопської міської ради, визначених ст. 219, 255 Кодексу України про адміністративні правопорушення, на виконання Закону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від 12.12.2015 № 888, на підставі ст. 37-1, пп. 4 п. б ч. 1 ст. 38, п. 2 ч. 2 ст. 52, ч. 6 ст. 59 Закону України «Про місцеве самоврядування в Україні», виконавчий комітет Чопської міської ради </w:t>
      </w:r>
    </w:p>
    <w:p w:rsidR="00196D00" w:rsidRPr="00196D00" w:rsidRDefault="00196D00" w:rsidP="00196D00">
      <w:pPr>
        <w:ind w:right="4"/>
        <w:rPr>
          <w:sz w:val="16"/>
          <w:szCs w:val="16"/>
          <w:lang w:val="uk-UA"/>
        </w:rPr>
      </w:pPr>
    </w:p>
    <w:p w:rsidR="00196D00" w:rsidRPr="000B4294" w:rsidRDefault="00196D00" w:rsidP="00196D00">
      <w:pPr>
        <w:ind w:right="4"/>
        <w:jc w:val="center"/>
        <w:rPr>
          <w:szCs w:val="28"/>
          <w:lang w:val="uk-UA"/>
        </w:rPr>
      </w:pPr>
      <w:r w:rsidRPr="000B4294">
        <w:rPr>
          <w:b/>
          <w:szCs w:val="28"/>
          <w:lang w:val="uk-UA"/>
        </w:rPr>
        <w:t>вирішив</w:t>
      </w:r>
      <w:r w:rsidRPr="000B4294">
        <w:rPr>
          <w:szCs w:val="28"/>
          <w:lang w:val="uk-UA"/>
        </w:rPr>
        <w:t>:</w:t>
      </w:r>
    </w:p>
    <w:p w:rsidR="00196D00" w:rsidRPr="000B4294" w:rsidRDefault="00196D00" w:rsidP="00196D00">
      <w:pPr>
        <w:rPr>
          <w:sz w:val="16"/>
          <w:szCs w:val="16"/>
          <w:lang w:val="uk-UA"/>
        </w:rPr>
      </w:pPr>
    </w:p>
    <w:p w:rsidR="00196D00" w:rsidRPr="00293983" w:rsidRDefault="00196D00" w:rsidP="00196D00">
      <w:pPr>
        <w:pStyle w:val="a9"/>
        <w:ind w:firstLine="708"/>
        <w:jc w:val="both"/>
        <w:rPr>
          <w:sz w:val="28"/>
          <w:szCs w:val="28"/>
        </w:rPr>
      </w:pPr>
      <w:r>
        <w:rPr>
          <w:sz w:val="28"/>
          <w:szCs w:val="28"/>
        </w:rPr>
        <w:t xml:space="preserve">1. </w:t>
      </w:r>
      <w:r w:rsidRPr="00293983">
        <w:rPr>
          <w:sz w:val="28"/>
          <w:szCs w:val="28"/>
        </w:rPr>
        <w:t xml:space="preserve">Затвердити Інструкцію з оформлення матеріалів про адміністративні правопорушення </w:t>
      </w:r>
      <w:r w:rsidR="000B4294">
        <w:rPr>
          <w:sz w:val="28"/>
          <w:szCs w:val="28"/>
        </w:rPr>
        <w:t>згідно з додатком</w:t>
      </w:r>
      <w:r w:rsidRPr="00293983">
        <w:rPr>
          <w:sz w:val="28"/>
          <w:szCs w:val="28"/>
        </w:rPr>
        <w:t>.</w:t>
      </w:r>
    </w:p>
    <w:p w:rsidR="00196D00" w:rsidRDefault="00196D00" w:rsidP="00196D00">
      <w:pPr>
        <w:pStyle w:val="a9"/>
        <w:jc w:val="both"/>
        <w:rPr>
          <w:sz w:val="28"/>
          <w:szCs w:val="28"/>
        </w:rPr>
      </w:pPr>
    </w:p>
    <w:p w:rsidR="008A36FF" w:rsidRDefault="00196D00" w:rsidP="001E4845">
      <w:pPr>
        <w:pStyle w:val="a9"/>
        <w:ind w:firstLine="708"/>
        <w:jc w:val="both"/>
        <w:rPr>
          <w:sz w:val="28"/>
          <w:szCs w:val="28"/>
        </w:rPr>
      </w:pPr>
      <w:r>
        <w:rPr>
          <w:sz w:val="28"/>
          <w:szCs w:val="28"/>
        </w:rPr>
        <w:t xml:space="preserve">2. </w:t>
      </w:r>
      <w:r w:rsidR="001E4845">
        <w:rPr>
          <w:sz w:val="28"/>
          <w:szCs w:val="28"/>
        </w:rPr>
        <w:t>Визначити, що п</w:t>
      </w:r>
      <w:r w:rsidR="000B4294" w:rsidRPr="000B4294">
        <w:rPr>
          <w:sz w:val="28"/>
          <w:szCs w:val="28"/>
        </w:rPr>
        <w:t>ротоколи про адміністрати</w:t>
      </w:r>
      <w:r w:rsidR="000B4294">
        <w:rPr>
          <w:sz w:val="28"/>
          <w:szCs w:val="28"/>
        </w:rPr>
        <w:t xml:space="preserve">вні правопорушення, передбачені </w:t>
      </w:r>
      <w:r w:rsidR="000B4294" w:rsidRPr="000B4294">
        <w:rPr>
          <w:sz w:val="28"/>
          <w:szCs w:val="28"/>
        </w:rPr>
        <w:t>статтями 197, 198 КУпАП, складаються</w:t>
      </w:r>
      <w:r w:rsidR="008A36FF" w:rsidRPr="008A36FF">
        <w:rPr>
          <w:sz w:val="28"/>
          <w:szCs w:val="28"/>
        </w:rPr>
        <w:t>начальник</w:t>
      </w:r>
      <w:r w:rsidR="001E4845">
        <w:rPr>
          <w:sz w:val="28"/>
          <w:szCs w:val="28"/>
        </w:rPr>
        <w:t>ом</w:t>
      </w:r>
      <w:r w:rsidR="008A36FF" w:rsidRPr="008A36FF">
        <w:rPr>
          <w:sz w:val="28"/>
          <w:szCs w:val="28"/>
        </w:rPr>
        <w:t xml:space="preserve"> Відділу реєстраційних дій Чопської міської ради</w:t>
      </w:r>
      <w:r w:rsidR="008A36FF">
        <w:rPr>
          <w:sz w:val="28"/>
          <w:szCs w:val="28"/>
        </w:rPr>
        <w:t>.</w:t>
      </w:r>
    </w:p>
    <w:p w:rsidR="00196D00" w:rsidRDefault="00196D00" w:rsidP="00196D00">
      <w:pPr>
        <w:pStyle w:val="a9"/>
        <w:jc w:val="both"/>
        <w:rPr>
          <w:sz w:val="28"/>
          <w:szCs w:val="28"/>
        </w:rPr>
      </w:pPr>
      <w:r w:rsidRPr="00293983">
        <w:rPr>
          <w:sz w:val="28"/>
          <w:szCs w:val="28"/>
        </w:rPr>
        <w:t>      </w:t>
      </w:r>
    </w:p>
    <w:p w:rsidR="00196D00" w:rsidRPr="00293983" w:rsidRDefault="00196D00" w:rsidP="00196D00">
      <w:pPr>
        <w:pStyle w:val="a9"/>
        <w:ind w:firstLine="708"/>
        <w:jc w:val="both"/>
        <w:rPr>
          <w:b/>
          <w:sz w:val="28"/>
          <w:szCs w:val="28"/>
        </w:rPr>
      </w:pPr>
      <w:r w:rsidRPr="00293983">
        <w:rPr>
          <w:sz w:val="28"/>
          <w:szCs w:val="28"/>
        </w:rPr>
        <w:t>3.</w:t>
      </w:r>
      <w:r>
        <w:rPr>
          <w:sz w:val="28"/>
          <w:szCs w:val="28"/>
        </w:rPr>
        <w:t xml:space="preserve"> Контроль за виконанням даного </w:t>
      </w:r>
      <w:r w:rsidRPr="00293983">
        <w:rPr>
          <w:sz w:val="28"/>
          <w:szCs w:val="28"/>
        </w:rPr>
        <w:t xml:space="preserve">рішення покласти на заступника міського голови </w:t>
      </w:r>
      <w:r>
        <w:rPr>
          <w:sz w:val="28"/>
          <w:szCs w:val="28"/>
        </w:rPr>
        <w:t>з питань діяльності виконавчих органів ради Балог О.О.</w:t>
      </w:r>
    </w:p>
    <w:p w:rsidR="00196D00" w:rsidRPr="00B35E41" w:rsidRDefault="00196D00" w:rsidP="00196D00">
      <w:pPr>
        <w:jc w:val="center"/>
        <w:rPr>
          <w:b/>
        </w:rPr>
      </w:pPr>
    </w:p>
    <w:p w:rsidR="006D4B7E" w:rsidRPr="00196D00" w:rsidRDefault="006D4B7E" w:rsidP="006D4B7E">
      <w:pPr>
        <w:spacing w:after="21" w:line="259" w:lineRule="auto"/>
        <w:ind w:right="0" w:firstLine="0"/>
        <w:jc w:val="left"/>
        <w:rPr>
          <w:rFonts w:ascii="Calibri" w:eastAsia="Calibri" w:hAnsi="Calibri" w:cs="Calibri"/>
        </w:rPr>
      </w:pPr>
    </w:p>
    <w:p w:rsidR="00CE67F4" w:rsidRDefault="0094261B" w:rsidP="00203CDC">
      <w:pPr>
        <w:spacing w:after="21" w:line="259" w:lineRule="auto"/>
        <w:ind w:right="0" w:firstLine="0"/>
        <w:jc w:val="left"/>
        <w:rPr>
          <w:b/>
          <w:lang w:val="uk-UA"/>
        </w:rPr>
      </w:pPr>
      <w:r w:rsidRPr="0094261B">
        <w:rPr>
          <w:b/>
          <w:lang w:val="uk-UA"/>
        </w:rPr>
        <w:t xml:space="preserve">Міський голова </w:t>
      </w:r>
      <w:r w:rsidR="00194156">
        <w:rPr>
          <w:b/>
          <w:lang w:val="uk-UA"/>
        </w:rPr>
        <w:t>В.В. Самардак</w:t>
      </w:r>
    </w:p>
    <w:p w:rsidR="00194156" w:rsidRDefault="00194156" w:rsidP="00194156">
      <w:pPr>
        <w:tabs>
          <w:tab w:val="left" w:pos="9356"/>
        </w:tabs>
        <w:spacing w:after="21" w:line="259" w:lineRule="auto"/>
        <w:ind w:right="0" w:firstLine="0"/>
        <w:jc w:val="left"/>
        <w:rPr>
          <w:b/>
          <w:lang w:val="uk-UA"/>
        </w:rPr>
      </w:pPr>
    </w:p>
    <w:p w:rsidR="000B4294" w:rsidRDefault="000B4294" w:rsidP="00A16AD9">
      <w:pPr>
        <w:spacing w:after="21" w:line="259" w:lineRule="auto"/>
        <w:ind w:right="0" w:firstLine="0"/>
        <w:jc w:val="center"/>
        <w:rPr>
          <w:lang w:val="uk-UA"/>
        </w:rPr>
      </w:pPr>
    </w:p>
    <w:p w:rsidR="00A16AD9" w:rsidRDefault="00A16AD9" w:rsidP="00A16AD9">
      <w:pPr>
        <w:spacing w:after="21" w:line="259" w:lineRule="auto"/>
        <w:ind w:right="0" w:firstLine="0"/>
        <w:jc w:val="center"/>
        <w:rPr>
          <w:lang w:val="uk-UA"/>
        </w:rPr>
      </w:pPr>
    </w:p>
    <w:p w:rsidR="006545B6" w:rsidRPr="00203CDC" w:rsidRDefault="00E314A9" w:rsidP="00196D00">
      <w:pPr>
        <w:spacing w:after="21" w:line="259" w:lineRule="auto"/>
        <w:ind w:left="2124" w:right="0" w:firstLine="708"/>
        <w:jc w:val="center"/>
        <w:rPr>
          <w:b/>
          <w:lang w:val="uk-UA"/>
        </w:rPr>
      </w:pPr>
      <w:r w:rsidRPr="007A6975">
        <w:rPr>
          <w:lang w:val="uk-UA"/>
        </w:rPr>
        <w:lastRenderedPageBreak/>
        <w:t xml:space="preserve">Додаток  </w:t>
      </w:r>
      <w:r w:rsidR="00B964AD">
        <w:rPr>
          <w:lang w:val="uk-UA"/>
        </w:rPr>
        <w:t>1</w:t>
      </w:r>
    </w:p>
    <w:p w:rsidR="006545B6" w:rsidRPr="007A6975" w:rsidRDefault="00544CA7" w:rsidP="00544CA7">
      <w:pPr>
        <w:ind w:left="5670" w:right="0" w:firstLine="0"/>
        <w:rPr>
          <w:lang w:val="uk-UA"/>
        </w:rPr>
      </w:pPr>
      <w:r>
        <w:rPr>
          <w:lang w:val="uk-UA"/>
        </w:rPr>
        <w:t xml:space="preserve">до рішення виконавчого комітету </w:t>
      </w:r>
      <w:r w:rsidR="00E314A9" w:rsidRPr="007A6975">
        <w:rPr>
          <w:lang w:val="uk-UA"/>
        </w:rPr>
        <w:t xml:space="preserve">міської ради </w:t>
      </w:r>
    </w:p>
    <w:p w:rsidR="006545B6" w:rsidRPr="007A6975" w:rsidRDefault="00E314A9">
      <w:pPr>
        <w:spacing w:after="0" w:line="259" w:lineRule="auto"/>
        <w:ind w:left="10" w:right="662" w:hanging="10"/>
        <w:jc w:val="right"/>
        <w:rPr>
          <w:lang w:val="uk-UA"/>
        </w:rPr>
      </w:pPr>
      <w:r w:rsidRPr="007A6975">
        <w:rPr>
          <w:lang w:val="uk-UA"/>
        </w:rPr>
        <w:t xml:space="preserve">від </w:t>
      </w:r>
      <w:r w:rsidR="00203CDC">
        <w:rPr>
          <w:lang w:val="uk-UA"/>
        </w:rPr>
        <w:t>________</w:t>
      </w:r>
      <w:r w:rsidRPr="007A6975">
        <w:rPr>
          <w:lang w:val="uk-UA"/>
        </w:rPr>
        <w:t xml:space="preserve">2016 р. № </w:t>
      </w:r>
      <w:r w:rsidR="00203CDC">
        <w:rPr>
          <w:lang w:val="uk-UA"/>
        </w:rPr>
        <w:t>____</w:t>
      </w:r>
    </w:p>
    <w:p w:rsidR="006545B6" w:rsidRPr="007A6975" w:rsidRDefault="006545B6">
      <w:pPr>
        <w:spacing w:after="0" w:line="259" w:lineRule="auto"/>
        <w:ind w:right="0" w:firstLine="0"/>
        <w:jc w:val="left"/>
        <w:rPr>
          <w:lang w:val="uk-UA"/>
        </w:rPr>
      </w:pPr>
    </w:p>
    <w:p w:rsidR="006545B6" w:rsidRPr="007A6975" w:rsidRDefault="006545B6">
      <w:pPr>
        <w:spacing w:after="35" w:line="259" w:lineRule="auto"/>
        <w:ind w:right="0" w:firstLine="0"/>
        <w:jc w:val="left"/>
        <w:rPr>
          <w:lang w:val="uk-UA"/>
        </w:rPr>
      </w:pPr>
    </w:p>
    <w:p w:rsidR="00203CDC" w:rsidRDefault="00E314A9">
      <w:pPr>
        <w:pStyle w:val="1"/>
        <w:ind w:left="137" w:right="128"/>
        <w:rPr>
          <w:lang w:val="uk-UA"/>
        </w:rPr>
      </w:pPr>
      <w:r w:rsidRPr="007A6975">
        <w:rPr>
          <w:lang w:val="uk-UA"/>
        </w:rPr>
        <w:t xml:space="preserve">ІНСТРУКЦІЯ </w:t>
      </w:r>
    </w:p>
    <w:p w:rsidR="006545B6" w:rsidRPr="007A6975" w:rsidRDefault="00E314A9" w:rsidP="00194156">
      <w:pPr>
        <w:pStyle w:val="1"/>
        <w:ind w:left="137" w:right="128"/>
        <w:rPr>
          <w:lang w:val="uk-UA"/>
        </w:rPr>
      </w:pPr>
      <w:r w:rsidRPr="007A6975">
        <w:rPr>
          <w:lang w:val="uk-UA"/>
        </w:rPr>
        <w:t xml:space="preserve">з оформлення матеріалів про адміністративні правопорушення </w:t>
      </w:r>
    </w:p>
    <w:p w:rsidR="006545B6" w:rsidRPr="007A6975" w:rsidRDefault="006545B6">
      <w:pPr>
        <w:spacing w:after="29" w:line="259" w:lineRule="auto"/>
        <w:ind w:left="708" w:right="0" w:firstLine="0"/>
        <w:jc w:val="left"/>
        <w:rPr>
          <w:lang w:val="uk-UA"/>
        </w:rPr>
      </w:pPr>
    </w:p>
    <w:p w:rsidR="006545B6" w:rsidRPr="007A6975" w:rsidRDefault="00E314A9" w:rsidP="00203CDC">
      <w:pPr>
        <w:spacing w:after="0" w:line="271" w:lineRule="auto"/>
        <w:ind w:left="718" w:right="0" w:hanging="10"/>
        <w:jc w:val="center"/>
        <w:rPr>
          <w:lang w:val="uk-UA"/>
        </w:rPr>
      </w:pPr>
      <w:r w:rsidRPr="007A6975">
        <w:rPr>
          <w:b/>
          <w:lang w:val="uk-UA"/>
        </w:rPr>
        <w:t>1.Розділ. Загальні положення.</w:t>
      </w:r>
    </w:p>
    <w:p w:rsidR="006545B6" w:rsidRPr="007A6975" w:rsidRDefault="00E314A9">
      <w:pPr>
        <w:ind w:left="-15" w:right="0"/>
        <w:rPr>
          <w:lang w:val="uk-UA"/>
        </w:rPr>
      </w:pPr>
      <w:r w:rsidRPr="007A6975">
        <w:rPr>
          <w:lang w:val="uk-UA"/>
        </w:rPr>
        <w:t xml:space="preserve">1.1. Інструкція розроблена відповідно до Кодексу України про адміністративні правопорушення (далі - КУпАП). </w:t>
      </w:r>
    </w:p>
    <w:p w:rsidR="006545B6" w:rsidRPr="007A6975" w:rsidRDefault="00E314A9">
      <w:pPr>
        <w:ind w:left="-15" w:right="0"/>
        <w:rPr>
          <w:lang w:val="uk-UA"/>
        </w:rPr>
      </w:pPr>
      <w:r w:rsidRPr="007A6975">
        <w:rPr>
          <w:lang w:val="uk-UA"/>
        </w:rPr>
        <w:t xml:space="preserve">1.2. Інструкція встановлює порядок оформлення, розгляду та обліку матеріалів про адміністративні правопорушення </w:t>
      </w:r>
      <w:r w:rsidR="008E1498">
        <w:rPr>
          <w:lang w:val="uk-UA"/>
        </w:rPr>
        <w:t>Відділ</w:t>
      </w:r>
      <w:r w:rsidR="00083F3D">
        <w:rPr>
          <w:lang w:val="uk-UA"/>
        </w:rPr>
        <w:t>ом</w:t>
      </w:r>
      <w:r w:rsidR="008E1498">
        <w:rPr>
          <w:lang w:val="uk-UA"/>
        </w:rPr>
        <w:t xml:space="preserve"> реєстраційних дій Чопської міської ради</w:t>
      </w:r>
      <w:r w:rsidRPr="007A6975">
        <w:rPr>
          <w:lang w:val="uk-UA"/>
        </w:rPr>
        <w:t>, як</w:t>
      </w:r>
      <w:r w:rsidR="008E1498">
        <w:rPr>
          <w:lang w:val="uk-UA"/>
        </w:rPr>
        <w:t>ий</w:t>
      </w:r>
      <w:r w:rsidRPr="007A6975">
        <w:rPr>
          <w:lang w:val="uk-UA"/>
        </w:rPr>
        <w:t xml:space="preserve"> ма</w:t>
      </w:r>
      <w:r w:rsidR="008E1498">
        <w:rPr>
          <w:lang w:val="uk-UA"/>
        </w:rPr>
        <w:t>є</w:t>
      </w:r>
      <w:r w:rsidRPr="007A6975">
        <w:rPr>
          <w:lang w:val="uk-UA"/>
        </w:rPr>
        <w:t xml:space="preserve"> право складати протоколи</w:t>
      </w:r>
      <w:r w:rsidR="001E7A3F">
        <w:rPr>
          <w:lang w:val="uk-UA"/>
        </w:rPr>
        <w:t xml:space="preserve"> (додаток 5)</w:t>
      </w:r>
      <w:r w:rsidRPr="007A6975">
        <w:rPr>
          <w:lang w:val="uk-UA"/>
        </w:rPr>
        <w:t xml:space="preserve">, розглядати справи про адміністративні правопорушення і накладати адміністративні стягнення у вигляді попередження за статтями 197, 198 КУпАП. </w:t>
      </w:r>
    </w:p>
    <w:p w:rsidR="006545B6" w:rsidRPr="007A6975" w:rsidRDefault="00E314A9">
      <w:pPr>
        <w:ind w:left="-15" w:right="0"/>
        <w:rPr>
          <w:lang w:val="uk-UA"/>
        </w:rPr>
      </w:pPr>
      <w:r w:rsidRPr="007A6975">
        <w:rPr>
          <w:lang w:val="uk-UA"/>
        </w:rPr>
        <w:t xml:space="preserve">1.3. Особами, до яких застосовуються адміністративні стягнення за статями </w:t>
      </w:r>
      <w:hyperlink r:id="rId8">
        <w:r w:rsidRPr="007A6975">
          <w:rPr>
            <w:lang w:val="uk-UA"/>
          </w:rPr>
          <w:t>197,</w:t>
        </w:r>
      </w:hyperlink>
      <w:r w:rsidRPr="007A6975">
        <w:rPr>
          <w:lang w:val="uk-UA"/>
        </w:rPr>
        <w:t xml:space="preserve"> 198 </w:t>
      </w:r>
      <w:hyperlink r:id="rId9">
        <w:r w:rsidRPr="007A6975">
          <w:rPr>
            <w:lang w:val="uk-UA"/>
          </w:rPr>
          <w:t>КУпАП,</w:t>
        </w:r>
      </w:hyperlink>
      <w:r w:rsidRPr="007A6975">
        <w:rPr>
          <w:lang w:val="uk-UA"/>
        </w:rPr>
        <w:t xml:space="preserve"> є: громадяни України, іноземець чи особа без громадянства, які постійно або тимчасово проживають в Україні, а також батьки або інші законні представники новонародженої дитини, які порушили вимоги статті 6 Закону України «Про свободу пересування та вільний вибір місця проживання в Україні»; громадяни України, які порушили вимоги статті 21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або допустили умисне зіпсуття паспорта громадянина України чи його недбале зберігання, що спричинило його втрату. </w:t>
      </w:r>
    </w:p>
    <w:p w:rsidR="006545B6" w:rsidRPr="007A6975" w:rsidRDefault="00E314A9">
      <w:pPr>
        <w:ind w:left="-15" w:right="0"/>
        <w:rPr>
          <w:lang w:val="uk-UA"/>
        </w:rPr>
      </w:pPr>
      <w:r w:rsidRPr="007A6975">
        <w:rPr>
          <w:lang w:val="uk-UA"/>
        </w:rPr>
        <w:t xml:space="preserve">1.4. У разі вчинення однією особою кількох адміністративних правопорушень протокол про адміністративне правопорушення складається окремо щодо кожного вчиненого правопорушення.  </w:t>
      </w:r>
    </w:p>
    <w:p w:rsidR="006545B6" w:rsidRPr="007A6975" w:rsidRDefault="006545B6">
      <w:pPr>
        <w:spacing w:after="27" w:line="259" w:lineRule="auto"/>
        <w:ind w:left="708" w:right="0" w:firstLine="0"/>
        <w:jc w:val="left"/>
        <w:rPr>
          <w:lang w:val="uk-UA"/>
        </w:rPr>
      </w:pPr>
    </w:p>
    <w:p w:rsidR="006545B6" w:rsidRPr="007A6975" w:rsidRDefault="00E314A9" w:rsidP="00FC4B72">
      <w:pPr>
        <w:numPr>
          <w:ilvl w:val="0"/>
          <w:numId w:val="4"/>
        </w:numPr>
        <w:spacing w:after="3" w:line="270" w:lineRule="auto"/>
        <w:ind w:right="0" w:firstLine="708"/>
        <w:jc w:val="center"/>
        <w:rPr>
          <w:lang w:val="uk-UA"/>
        </w:rPr>
      </w:pPr>
      <w:r w:rsidRPr="007A6975">
        <w:rPr>
          <w:b/>
          <w:lang w:val="uk-UA"/>
        </w:rPr>
        <w:t>Оформлення матеріалів про адміністративні правопорушення.</w:t>
      </w:r>
    </w:p>
    <w:p w:rsidR="006545B6" w:rsidRPr="007A6975" w:rsidRDefault="00E314A9" w:rsidP="001D7848">
      <w:pPr>
        <w:numPr>
          <w:ilvl w:val="1"/>
          <w:numId w:val="2"/>
        </w:numPr>
        <w:ind w:left="0" w:right="0"/>
        <w:rPr>
          <w:lang w:val="uk-UA"/>
        </w:rPr>
      </w:pPr>
      <w:r w:rsidRPr="007A6975">
        <w:rPr>
          <w:lang w:val="uk-UA"/>
        </w:rPr>
        <w:t>Уповноважен</w:t>
      </w:r>
      <w:r w:rsidR="001D7848">
        <w:rPr>
          <w:lang w:val="uk-UA"/>
        </w:rPr>
        <w:t>ою</w:t>
      </w:r>
      <w:r w:rsidRPr="007A6975">
        <w:rPr>
          <w:lang w:val="uk-UA"/>
        </w:rPr>
        <w:t xml:space="preserve"> посадов</w:t>
      </w:r>
      <w:r w:rsidR="001D7848">
        <w:rPr>
          <w:lang w:val="uk-UA"/>
        </w:rPr>
        <w:t>ою</w:t>
      </w:r>
      <w:r w:rsidRPr="007A6975">
        <w:rPr>
          <w:lang w:val="uk-UA"/>
        </w:rPr>
        <w:t xml:space="preserve"> особ</w:t>
      </w:r>
      <w:r w:rsidR="001D7848">
        <w:rPr>
          <w:lang w:val="uk-UA"/>
        </w:rPr>
        <w:t>ою</w:t>
      </w:r>
      <w:r w:rsidRPr="007A6975">
        <w:rPr>
          <w:lang w:val="uk-UA"/>
        </w:rPr>
        <w:t>, як</w:t>
      </w:r>
      <w:r w:rsidR="001D7848">
        <w:rPr>
          <w:lang w:val="uk-UA"/>
        </w:rPr>
        <w:t>а</w:t>
      </w:r>
      <w:r w:rsidRPr="007A6975">
        <w:rPr>
          <w:lang w:val="uk-UA"/>
        </w:rPr>
        <w:t xml:space="preserve"> ма</w:t>
      </w:r>
      <w:r w:rsidR="001D7848">
        <w:rPr>
          <w:lang w:val="uk-UA"/>
        </w:rPr>
        <w:t>є</w:t>
      </w:r>
      <w:r w:rsidRPr="007A6975">
        <w:rPr>
          <w:lang w:val="uk-UA"/>
        </w:rPr>
        <w:t xml:space="preserve"> право складати протоколи про адміністративні правопорушення, є</w:t>
      </w:r>
      <w:r w:rsidR="001D7848">
        <w:rPr>
          <w:lang w:val="uk-UA"/>
        </w:rPr>
        <w:t xml:space="preserve"> начальник Відділу реєстраційних дій Чопської міської ради</w:t>
      </w:r>
      <w:r w:rsidR="001D7848" w:rsidRPr="001D7848">
        <w:rPr>
          <w:lang w:val="uk-UA"/>
        </w:rPr>
        <w:t xml:space="preserve">(надалі – </w:t>
      </w:r>
      <w:r w:rsidR="001D7848">
        <w:rPr>
          <w:lang w:val="uk-UA"/>
        </w:rPr>
        <w:t>начальник</w:t>
      </w:r>
      <w:r w:rsidR="001D7848" w:rsidRPr="001D7848">
        <w:rPr>
          <w:lang w:val="uk-UA"/>
        </w:rPr>
        <w:t>)</w:t>
      </w:r>
      <w:r w:rsidRPr="007A6975">
        <w:rPr>
          <w:lang w:val="uk-UA"/>
        </w:rPr>
        <w:t>, як</w:t>
      </w:r>
      <w:r w:rsidR="001D7848">
        <w:rPr>
          <w:lang w:val="uk-UA"/>
        </w:rPr>
        <w:t>ий</w:t>
      </w:r>
      <w:r w:rsidRPr="007A6975">
        <w:rPr>
          <w:lang w:val="uk-UA"/>
        </w:rPr>
        <w:t xml:space="preserve"> здійсню</w:t>
      </w:r>
      <w:r w:rsidR="001D7848">
        <w:rPr>
          <w:lang w:val="uk-UA"/>
        </w:rPr>
        <w:t>є</w:t>
      </w:r>
      <w:r w:rsidRPr="007A6975">
        <w:rPr>
          <w:lang w:val="uk-UA"/>
        </w:rPr>
        <w:t xml:space="preserve"> свої повноваження у </w:t>
      </w:r>
      <w:r w:rsidR="001D7848">
        <w:rPr>
          <w:lang w:val="uk-UA"/>
        </w:rPr>
        <w:t>Відділі</w:t>
      </w:r>
      <w:r w:rsidRPr="007A6975">
        <w:rPr>
          <w:lang w:val="uk-UA"/>
        </w:rPr>
        <w:t xml:space="preserve">та на віддалених робочих місцях. </w:t>
      </w:r>
    </w:p>
    <w:p w:rsidR="006545B6" w:rsidRPr="007A6975" w:rsidRDefault="001D7848" w:rsidP="009B0055">
      <w:pPr>
        <w:numPr>
          <w:ilvl w:val="1"/>
          <w:numId w:val="2"/>
        </w:numPr>
        <w:ind w:left="0" w:right="0"/>
        <w:rPr>
          <w:lang w:val="uk-UA"/>
        </w:rPr>
      </w:pPr>
      <w:r>
        <w:rPr>
          <w:lang w:val="uk-UA"/>
        </w:rPr>
        <w:lastRenderedPageBreak/>
        <w:t>Начальник</w:t>
      </w:r>
      <w:r w:rsidR="00E314A9" w:rsidRPr="007A6975">
        <w:rPr>
          <w:lang w:val="uk-UA"/>
        </w:rPr>
        <w:t xml:space="preserve"> склада</w:t>
      </w:r>
      <w:r>
        <w:rPr>
          <w:lang w:val="uk-UA"/>
        </w:rPr>
        <w:t>є</w:t>
      </w:r>
      <w:r w:rsidR="00E314A9" w:rsidRPr="007A6975">
        <w:rPr>
          <w:lang w:val="uk-UA"/>
        </w:rPr>
        <w:t xml:space="preserve"> протокол при виявлення адміністративних правопорушень, передбачених статтями </w:t>
      </w:r>
      <w:hyperlink r:id="rId10">
        <w:r w:rsidR="00E314A9" w:rsidRPr="007A6975">
          <w:rPr>
            <w:lang w:val="uk-UA"/>
          </w:rPr>
          <w:t>197,</w:t>
        </w:r>
      </w:hyperlink>
      <w:r w:rsidR="00E314A9" w:rsidRPr="007A6975">
        <w:rPr>
          <w:lang w:val="uk-UA"/>
        </w:rPr>
        <w:t xml:space="preserve"> 198 КУпАП, згідно з формою, наведеною в додатку 1 до цієї Інструкції. </w:t>
      </w:r>
    </w:p>
    <w:p w:rsidR="006545B6" w:rsidRPr="009B0055" w:rsidRDefault="00E314A9" w:rsidP="009B0055">
      <w:pPr>
        <w:numPr>
          <w:ilvl w:val="1"/>
          <w:numId w:val="2"/>
        </w:numPr>
        <w:ind w:left="0" w:right="0"/>
        <w:rPr>
          <w:lang w:val="uk-UA"/>
        </w:rPr>
      </w:pPr>
      <w:r w:rsidRPr="007A6975">
        <w:rPr>
          <w:lang w:val="uk-UA"/>
        </w:rPr>
        <w:t xml:space="preserve">Протоколи про адміністративні правопорушення, передбачені статтями 197, 198 КУпАП, складаються </w:t>
      </w:r>
      <w:r w:rsidR="001D7848">
        <w:rPr>
          <w:lang w:val="uk-UA"/>
        </w:rPr>
        <w:t>начальником</w:t>
      </w:r>
      <w:r w:rsidRPr="007A6975">
        <w:rPr>
          <w:lang w:val="uk-UA"/>
        </w:rPr>
        <w:t xml:space="preserve"> у випадках:  якщо під час складання постанови у справі про адміністративне правопорушення особа, яка притягується до адміністративної відповідальності, оспорить допущене порушення і адміністративне стягнення, що на неї накладається; якщо особа, яка допустила адміністративне правопорушення, перебуває у </w:t>
      </w:r>
      <w:r w:rsidRPr="009B0055">
        <w:rPr>
          <w:lang w:val="uk-UA"/>
        </w:rPr>
        <w:t xml:space="preserve">віці від шістнадцяти до вісімнадцяти років; якщо під час виявлення правопорушення </w:t>
      </w:r>
      <w:r w:rsidR="009165ED">
        <w:rPr>
          <w:lang w:val="uk-UA"/>
        </w:rPr>
        <w:t>начальником</w:t>
      </w:r>
      <w:r w:rsidRPr="009B0055">
        <w:rPr>
          <w:lang w:val="uk-UA"/>
        </w:rPr>
        <w:t xml:space="preserve"> буде встановлено, що порушення допущено особою повторно протягом року з моменту, коли дану особу було піддано адміністративному стягненню за таке порушення. Повторність правопорушення встановлюється </w:t>
      </w:r>
      <w:r w:rsidR="009165ED">
        <w:rPr>
          <w:lang w:val="uk-UA"/>
        </w:rPr>
        <w:t>начальником</w:t>
      </w:r>
      <w:r w:rsidRPr="009B0055">
        <w:rPr>
          <w:lang w:val="uk-UA"/>
        </w:rPr>
        <w:t xml:space="preserve"> за даними реєстру матеріалів про адміністративні правопорушення.  </w:t>
      </w:r>
    </w:p>
    <w:p w:rsidR="006545B6" w:rsidRPr="007A6975" w:rsidRDefault="00E314A9" w:rsidP="00076712">
      <w:pPr>
        <w:numPr>
          <w:ilvl w:val="1"/>
          <w:numId w:val="2"/>
        </w:numPr>
        <w:ind w:left="0" w:right="0"/>
        <w:rPr>
          <w:lang w:val="uk-UA"/>
        </w:rPr>
      </w:pPr>
      <w:r w:rsidRPr="007A6975">
        <w:rPr>
          <w:lang w:val="uk-UA"/>
        </w:rPr>
        <w:t xml:space="preserve">Протокол складається на бланку, який містить серію та номер, наскрізну нумерацію, у двох примірниках, один з яких під розписку вручається особі, яка притягається до адміністративної відповідальності; державною мовою; заповнюється кульковою ручкою темного кольору, розбірливим почерком. </w:t>
      </w:r>
    </w:p>
    <w:p w:rsidR="006545B6" w:rsidRPr="007A6975" w:rsidRDefault="00E314A9" w:rsidP="00076712">
      <w:pPr>
        <w:numPr>
          <w:ilvl w:val="1"/>
          <w:numId w:val="2"/>
        </w:numPr>
        <w:ind w:left="0" w:right="0"/>
        <w:rPr>
          <w:lang w:val="uk-UA"/>
        </w:rPr>
      </w:pPr>
      <w:r w:rsidRPr="007A6975">
        <w:rPr>
          <w:lang w:val="uk-UA"/>
        </w:rPr>
        <w:t xml:space="preserve">При складанні протоколу особі, яка притягається до адміністративної відповідальності, роз’яснюються її права і обов'язки, передбачені статтею </w:t>
      </w:r>
      <w:hyperlink r:id="rId11">
        <w:r w:rsidRPr="007A6975">
          <w:rPr>
            <w:lang w:val="uk-UA"/>
          </w:rPr>
          <w:t>63</w:t>
        </w:r>
      </w:hyperlink>
      <w:hyperlink r:id="rId12"/>
      <w:hyperlink r:id="rId13">
        <w:r w:rsidRPr="007A6975">
          <w:rPr>
            <w:lang w:val="uk-UA"/>
          </w:rPr>
          <w:t>Конституції України</w:t>
        </w:r>
      </w:hyperlink>
      <w:hyperlink r:id="rId14"/>
      <w:r w:rsidRPr="007A6975">
        <w:rPr>
          <w:lang w:val="uk-UA"/>
        </w:rPr>
        <w:t xml:space="preserve">та статтею </w:t>
      </w:r>
      <w:hyperlink r:id="rId15">
        <w:r w:rsidRPr="007A6975">
          <w:rPr>
            <w:lang w:val="uk-UA"/>
          </w:rPr>
          <w:t>268</w:t>
        </w:r>
      </w:hyperlink>
      <w:hyperlink r:id="rId16"/>
      <w:hyperlink r:id="rId17">
        <w:r w:rsidRPr="007A6975">
          <w:rPr>
            <w:lang w:val="uk-UA"/>
          </w:rPr>
          <w:t>КУпАП,</w:t>
        </w:r>
      </w:hyperlink>
      <w:r w:rsidRPr="007A6975">
        <w:rPr>
          <w:lang w:val="uk-UA"/>
        </w:rPr>
        <w:t xml:space="preserve"> про що робиться відмітка у протоколі. </w:t>
      </w:r>
    </w:p>
    <w:p w:rsidR="006545B6" w:rsidRPr="007A6975" w:rsidRDefault="00E314A9" w:rsidP="00076712">
      <w:pPr>
        <w:numPr>
          <w:ilvl w:val="1"/>
          <w:numId w:val="2"/>
        </w:numPr>
        <w:ind w:left="0" w:right="0"/>
        <w:rPr>
          <w:lang w:val="uk-UA"/>
        </w:rPr>
      </w:pPr>
      <w:r w:rsidRPr="007A6975">
        <w:rPr>
          <w:lang w:val="uk-UA"/>
        </w:rPr>
        <w:t xml:space="preserve">У разі відсутності в особи, стосовно якої складається протокол, паспортного документа у відповідній графі вказуються реквізити паспортного документа за даними Реєстру мешканців територіальної громади м. </w:t>
      </w:r>
      <w:r w:rsidR="005A1D01">
        <w:rPr>
          <w:lang w:val="uk-UA"/>
        </w:rPr>
        <w:t>Чоп</w:t>
      </w:r>
      <w:r w:rsidRPr="007A6975">
        <w:rPr>
          <w:lang w:val="uk-UA"/>
        </w:rPr>
        <w:t xml:space="preserve">. </w:t>
      </w:r>
    </w:p>
    <w:p w:rsidR="006545B6" w:rsidRPr="007A6975" w:rsidRDefault="00E314A9" w:rsidP="00076712">
      <w:pPr>
        <w:numPr>
          <w:ilvl w:val="1"/>
          <w:numId w:val="2"/>
        </w:numPr>
        <w:ind w:left="0" w:right="0"/>
        <w:rPr>
          <w:lang w:val="uk-UA"/>
        </w:rPr>
      </w:pPr>
      <w:r w:rsidRPr="007A6975">
        <w:rPr>
          <w:lang w:val="uk-UA"/>
        </w:rPr>
        <w:t xml:space="preserve">Особі, стосовно якої складається протокол, пропонується надати по суті вчиненого правопорушення письмове пояснення, яке заноситься до протоколу і підписується зазначеною особою. Пояснення може додаватися до протоколу окремо, про що робиться запис у протоколі. </w:t>
      </w:r>
    </w:p>
    <w:p w:rsidR="006545B6" w:rsidRPr="007A6975" w:rsidRDefault="00E314A9" w:rsidP="00076712">
      <w:pPr>
        <w:numPr>
          <w:ilvl w:val="1"/>
          <w:numId w:val="2"/>
        </w:numPr>
        <w:ind w:left="0" w:right="0"/>
        <w:rPr>
          <w:lang w:val="uk-UA"/>
        </w:rPr>
      </w:pPr>
      <w:r w:rsidRPr="007A6975">
        <w:rPr>
          <w:lang w:val="uk-UA"/>
        </w:rPr>
        <w:t xml:space="preserve">У разі коли особа, стосовно якої складається протокол, не володіє українською мовою, такій особі надається право та можливість скористатись послугами перекладача. </w:t>
      </w:r>
    </w:p>
    <w:p w:rsidR="006545B6" w:rsidRPr="007A6975" w:rsidRDefault="00E314A9" w:rsidP="00076712">
      <w:pPr>
        <w:numPr>
          <w:ilvl w:val="1"/>
          <w:numId w:val="2"/>
        </w:numPr>
        <w:ind w:left="0" w:right="0"/>
        <w:rPr>
          <w:lang w:val="uk-UA"/>
        </w:rPr>
      </w:pPr>
      <w:r w:rsidRPr="007A6975">
        <w:rPr>
          <w:lang w:val="uk-UA"/>
        </w:rPr>
        <w:t xml:space="preserve">Протокол підписується </w:t>
      </w:r>
      <w:r w:rsidR="001D7848">
        <w:rPr>
          <w:lang w:val="uk-UA"/>
        </w:rPr>
        <w:t>начальником</w:t>
      </w:r>
      <w:r w:rsidRPr="007A6975">
        <w:rPr>
          <w:lang w:val="uk-UA"/>
        </w:rPr>
        <w:t xml:space="preserve"> та особою, стосовно якої складається протокол, а також свідками, перекладачем за умови їх наявності, а також скріплюється печаткою </w:t>
      </w:r>
      <w:r w:rsidR="009165ED">
        <w:rPr>
          <w:lang w:val="uk-UA"/>
        </w:rPr>
        <w:t>Відділу реєстраційних дій Чопської міської ради</w:t>
      </w:r>
      <w:r w:rsidRPr="007A6975">
        <w:rPr>
          <w:lang w:val="uk-UA"/>
        </w:rPr>
        <w:t xml:space="preserve">. </w:t>
      </w:r>
    </w:p>
    <w:p w:rsidR="006545B6" w:rsidRPr="007A6975" w:rsidRDefault="00E314A9">
      <w:pPr>
        <w:ind w:left="-15" w:right="0"/>
        <w:rPr>
          <w:lang w:val="uk-UA"/>
        </w:rPr>
      </w:pPr>
      <w:r w:rsidRPr="007A6975">
        <w:rPr>
          <w:lang w:val="uk-UA"/>
        </w:rPr>
        <w:t xml:space="preserve">У разі відмови особи, стосовно якої складається протокол, від його підписання </w:t>
      </w:r>
      <w:r w:rsidR="001D7848">
        <w:rPr>
          <w:lang w:val="uk-UA"/>
        </w:rPr>
        <w:t>начальник</w:t>
      </w:r>
      <w:r w:rsidRPr="007A6975">
        <w:rPr>
          <w:lang w:val="uk-UA"/>
        </w:rPr>
        <w:t xml:space="preserve"> робить про це відповідну відмітку у протоколі. </w:t>
      </w:r>
    </w:p>
    <w:p w:rsidR="006545B6" w:rsidRPr="007A6975" w:rsidRDefault="00E314A9">
      <w:pPr>
        <w:ind w:left="-15" w:right="0"/>
        <w:rPr>
          <w:lang w:val="uk-UA"/>
        </w:rPr>
      </w:pPr>
      <w:r w:rsidRPr="007A6975">
        <w:rPr>
          <w:lang w:val="uk-UA"/>
        </w:rPr>
        <w:lastRenderedPageBreak/>
        <w:t xml:space="preserve">Особа, стосовно якої складається протокол, має право додати до протоколу пояснення і зауваження щодо його змісту, а також пояснення щодо причин відмови від його підписання. </w:t>
      </w:r>
    </w:p>
    <w:p w:rsidR="006545B6" w:rsidRPr="007A6975" w:rsidRDefault="00E314A9" w:rsidP="00120481">
      <w:pPr>
        <w:numPr>
          <w:ilvl w:val="1"/>
          <w:numId w:val="2"/>
        </w:numPr>
        <w:ind w:left="0" w:right="0"/>
        <w:rPr>
          <w:lang w:val="uk-UA"/>
        </w:rPr>
      </w:pPr>
      <w:r w:rsidRPr="007A6975">
        <w:rPr>
          <w:lang w:val="uk-UA"/>
        </w:rPr>
        <w:t xml:space="preserve">У протоколі не допускаються виправлення, а також унесення додаткових записів після того, як протокол підписано особою, стосовно якої його складено. </w:t>
      </w:r>
    </w:p>
    <w:p w:rsidR="006545B6" w:rsidRPr="007A6975" w:rsidRDefault="00E314A9" w:rsidP="00120481">
      <w:pPr>
        <w:numPr>
          <w:ilvl w:val="1"/>
          <w:numId w:val="2"/>
        </w:numPr>
        <w:ind w:left="0" w:right="0"/>
        <w:rPr>
          <w:lang w:val="uk-UA"/>
        </w:rPr>
      </w:pPr>
      <w:r w:rsidRPr="007A6975">
        <w:rPr>
          <w:lang w:val="uk-UA"/>
        </w:rPr>
        <w:t xml:space="preserve">До протоколу долучаються матеріали з достовірною інформацією, які підтверджують факт вчинення адміністративного правопорушення (заяви, пояснення: посадових осіб; осіб, стосовно яких складено протокол; свідків, якщо вони є; засвідченні копії документів, інші документи). </w:t>
      </w:r>
    </w:p>
    <w:p w:rsidR="006545B6" w:rsidRPr="00120481" w:rsidRDefault="00E314A9" w:rsidP="00120481">
      <w:pPr>
        <w:numPr>
          <w:ilvl w:val="1"/>
          <w:numId w:val="2"/>
        </w:numPr>
        <w:ind w:left="0" w:right="0"/>
        <w:rPr>
          <w:lang w:val="uk-UA"/>
        </w:rPr>
      </w:pPr>
      <w:r w:rsidRPr="007A6975">
        <w:rPr>
          <w:lang w:val="uk-UA"/>
        </w:rPr>
        <w:t xml:space="preserve">Протоколи про адміністративні правопорушення, передбачені статтями 197, 198 КУпАП, у випадках: </w:t>
      </w:r>
      <w:r w:rsidRPr="00120481">
        <w:rPr>
          <w:lang w:val="uk-UA"/>
        </w:rPr>
        <w:t xml:space="preserve">передбачених абзацом 2 пункту 2.3. цієї Інструкції – долучаються до постанов у справі про адміністративне правопорушення у вигляді додатка; передбачених абзацами 3 та 4 пункту 2.3. цієї Інструкції – разом із іншими матеріалами, що підтверджують факт учинення адміністративного правопорушення, формуються у справи про адміністративні правопорушення, які оформляються в порядку, передбаченому розділом 5 цієї Інструкції, і разом із супровідними листами надсилаються органові (посадовій особі), уповноваженому розглядати справу про адміністративне правопорушення. </w:t>
      </w:r>
    </w:p>
    <w:p w:rsidR="006545B6" w:rsidRPr="007A6975" w:rsidRDefault="00E314A9" w:rsidP="00120481">
      <w:pPr>
        <w:numPr>
          <w:ilvl w:val="1"/>
          <w:numId w:val="2"/>
        </w:numPr>
        <w:ind w:left="0" w:right="0"/>
        <w:rPr>
          <w:lang w:val="uk-UA"/>
        </w:rPr>
      </w:pPr>
      <w:r w:rsidRPr="007A6975">
        <w:rPr>
          <w:lang w:val="uk-UA"/>
        </w:rPr>
        <w:t xml:space="preserve">Якщо під час складання постанови у справі про адміністративне правопорушення </w:t>
      </w:r>
      <w:r w:rsidR="001D7848">
        <w:rPr>
          <w:lang w:val="uk-UA"/>
        </w:rPr>
        <w:t>начальником,</w:t>
      </w:r>
      <w:r w:rsidRPr="007A6975">
        <w:rPr>
          <w:lang w:val="uk-UA"/>
        </w:rPr>
        <w:t xml:space="preserve"> особа не оспорює допущене порушення і адміністративне стягнення, що на неї накладається, протокол про адміністративне правопорушення не складається. </w:t>
      </w:r>
    </w:p>
    <w:p w:rsidR="006545B6" w:rsidRPr="007A6975" w:rsidRDefault="006545B6">
      <w:pPr>
        <w:spacing w:after="34" w:line="259" w:lineRule="auto"/>
        <w:ind w:left="708" w:right="0" w:firstLine="0"/>
        <w:jc w:val="left"/>
        <w:rPr>
          <w:lang w:val="uk-UA"/>
        </w:rPr>
      </w:pPr>
    </w:p>
    <w:p w:rsidR="006545B6" w:rsidRPr="007A6975" w:rsidRDefault="00E314A9" w:rsidP="00120481">
      <w:pPr>
        <w:numPr>
          <w:ilvl w:val="0"/>
          <w:numId w:val="2"/>
        </w:numPr>
        <w:spacing w:after="0" w:line="271" w:lineRule="auto"/>
        <w:ind w:right="0" w:firstLine="708"/>
        <w:jc w:val="center"/>
        <w:rPr>
          <w:lang w:val="uk-UA"/>
        </w:rPr>
      </w:pPr>
      <w:r w:rsidRPr="007A6975">
        <w:rPr>
          <w:b/>
          <w:lang w:val="uk-UA"/>
        </w:rPr>
        <w:t>Розгляд справ про адміністративне правопорушення</w:t>
      </w:r>
    </w:p>
    <w:p w:rsidR="006545B6" w:rsidRPr="007A6975" w:rsidRDefault="00E314A9" w:rsidP="00120481">
      <w:pPr>
        <w:numPr>
          <w:ilvl w:val="1"/>
          <w:numId w:val="2"/>
        </w:numPr>
        <w:ind w:left="0" w:right="0"/>
        <w:rPr>
          <w:lang w:val="uk-UA"/>
        </w:rPr>
      </w:pPr>
      <w:r w:rsidRPr="007A6975">
        <w:rPr>
          <w:lang w:val="uk-UA"/>
        </w:rPr>
        <w:t xml:space="preserve">Розглядати справи про адміністративні правопорушення та накладати адміністративні стягнення відповідно до статей </w:t>
      </w:r>
      <w:hyperlink r:id="rId18">
        <w:r w:rsidRPr="007A6975">
          <w:rPr>
            <w:lang w:val="uk-UA"/>
          </w:rPr>
          <w:t>197,</w:t>
        </w:r>
      </w:hyperlink>
      <w:hyperlink r:id="rId19"/>
      <w:r w:rsidRPr="007A6975">
        <w:rPr>
          <w:lang w:val="uk-UA"/>
        </w:rPr>
        <w:t xml:space="preserve">198 </w:t>
      </w:r>
      <w:hyperlink r:id="rId20">
        <w:r w:rsidRPr="007A6975">
          <w:rPr>
            <w:lang w:val="uk-UA"/>
          </w:rPr>
          <w:t>КУпАП</w:t>
        </w:r>
      </w:hyperlink>
      <w:hyperlink r:id="rId21"/>
      <w:r w:rsidRPr="007A6975">
        <w:rPr>
          <w:lang w:val="uk-UA"/>
        </w:rPr>
        <w:t xml:space="preserve">від імені виконавчого комітету міської ради мають право: Адміністративна комісія при виконавчому комітеті </w:t>
      </w:r>
      <w:r w:rsidR="00120481">
        <w:rPr>
          <w:lang w:val="uk-UA"/>
        </w:rPr>
        <w:t>Чопської</w:t>
      </w:r>
      <w:r w:rsidRPr="007A6975">
        <w:rPr>
          <w:lang w:val="uk-UA"/>
        </w:rPr>
        <w:t xml:space="preserve"> міської ради та </w:t>
      </w:r>
      <w:r w:rsidR="001D7848">
        <w:rPr>
          <w:lang w:val="uk-UA"/>
        </w:rPr>
        <w:t>начальник</w:t>
      </w:r>
      <w:r w:rsidRPr="007A6975">
        <w:rPr>
          <w:lang w:val="uk-UA"/>
        </w:rPr>
        <w:t xml:space="preserve">. </w:t>
      </w:r>
    </w:p>
    <w:p w:rsidR="006545B6" w:rsidRPr="007A6975" w:rsidRDefault="001D7848" w:rsidP="00120481">
      <w:pPr>
        <w:ind w:right="0"/>
        <w:rPr>
          <w:lang w:val="uk-UA"/>
        </w:rPr>
      </w:pPr>
      <w:r>
        <w:rPr>
          <w:lang w:val="uk-UA"/>
        </w:rPr>
        <w:t>Начальник</w:t>
      </w:r>
      <w:r w:rsidR="00E314A9" w:rsidRPr="007A6975">
        <w:rPr>
          <w:lang w:val="uk-UA"/>
        </w:rPr>
        <w:t xml:space="preserve"> розгляда</w:t>
      </w:r>
      <w:r>
        <w:rPr>
          <w:lang w:val="uk-UA"/>
        </w:rPr>
        <w:t xml:space="preserve">є </w:t>
      </w:r>
      <w:r w:rsidR="00E314A9" w:rsidRPr="007A6975">
        <w:rPr>
          <w:lang w:val="uk-UA"/>
        </w:rPr>
        <w:t xml:space="preserve">справи про адміністративні правопорушення та накладають адміністративні стягнення від імені виконавчого комітету </w:t>
      </w:r>
      <w:r w:rsidR="000F61BE">
        <w:rPr>
          <w:lang w:val="uk-UA"/>
        </w:rPr>
        <w:t xml:space="preserve">Чопської </w:t>
      </w:r>
      <w:r w:rsidR="00E314A9" w:rsidRPr="007A6975">
        <w:rPr>
          <w:lang w:val="uk-UA"/>
        </w:rPr>
        <w:t>міської ради виключно за порушення, передбачені частиною 1 статті 197 КУпАП, та статтею 198 КУпАП (при накладенні адміністративного ст</w:t>
      </w:r>
      <w:r>
        <w:rPr>
          <w:lang w:val="uk-UA"/>
        </w:rPr>
        <w:t>ягнення у вигляді попередження у Відділі реєстраційних дій Чопської міської ради</w:t>
      </w:r>
      <w:r w:rsidRPr="007A6975">
        <w:rPr>
          <w:lang w:val="uk-UA"/>
        </w:rPr>
        <w:t xml:space="preserve">). </w:t>
      </w:r>
    </w:p>
    <w:p w:rsidR="006545B6" w:rsidRPr="007A6975" w:rsidRDefault="00E314A9" w:rsidP="00120481">
      <w:pPr>
        <w:numPr>
          <w:ilvl w:val="1"/>
          <w:numId w:val="2"/>
        </w:numPr>
        <w:ind w:left="0" w:right="0"/>
        <w:rPr>
          <w:lang w:val="uk-UA"/>
        </w:rPr>
      </w:pPr>
      <w:r w:rsidRPr="007A6975">
        <w:rPr>
          <w:lang w:val="uk-UA"/>
        </w:rPr>
        <w:t xml:space="preserve">Відповідно до статті </w:t>
      </w:r>
      <w:hyperlink r:id="rId22">
        <w:r w:rsidRPr="007A6975">
          <w:rPr>
            <w:lang w:val="uk-UA"/>
          </w:rPr>
          <w:t>221</w:t>
        </w:r>
      </w:hyperlink>
      <w:hyperlink r:id="rId23"/>
      <w:hyperlink r:id="rId24">
        <w:r w:rsidRPr="007A6975">
          <w:rPr>
            <w:lang w:val="uk-UA"/>
          </w:rPr>
          <w:t>КУпАП</w:t>
        </w:r>
      </w:hyperlink>
      <w:hyperlink r:id="rId25"/>
      <w:r w:rsidRPr="007A6975">
        <w:rPr>
          <w:lang w:val="uk-UA"/>
        </w:rPr>
        <w:t xml:space="preserve">справи про адміністративні правопорушення, вчинені особами віком від шістнадцяти до вісімнадцяти років, розглядаються </w:t>
      </w:r>
      <w:r w:rsidR="00120481">
        <w:rPr>
          <w:lang w:val="uk-UA"/>
        </w:rPr>
        <w:t>в судовому порядку</w:t>
      </w:r>
      <w:r w:rsidRPr="007A6975">
        <w:rPr>
          <w:lang w:val="uk-UA"/>
        </w:rPr>
        <w:t xml:space="preserve">. </w:t>
      </w:r>
    </w:p>
    <w:p w:rsidR="006545B6" w:rsidRPr="007A6975" w:rsidRDefault="00E314A9" w:rsidP="001D7848">
      <w:pPr>
        <w:numPr>
          <w:ilvl w:val="1"/>
          <w:numId w:val="2"/>
        </w:numPr>
        <w:ind w:left="0" w:right="0"/>
        <w:rPr>
          <w:lang w:val="uk-UA"/>
        </w:rPr>
      </w:pPr>
      <w:r w:rsidRPr="007A6975">
        <w:rPr>
          <w:lang w:val="uk-UA"/>
        </w:rPr>
        <w:lastRenderedPageBreak/>
        <w:t xml:space="preserve">Справи про адміністративні правопорушення, передбачені частиною 1 статті 197 КУпАП та статтею 198 КУпАП (при накладенні адміністративного стягнення у вигляді попередження </w:t>
      </w:r>
      <w:r w:rsidR="001D7848" w:rsidRPr="001D7848">
        <w:rPr>
          <w:lang w:val="uk-UA"/>
        </w:rPr>
        <w:t>Відділі реєстраційних дій Чопської міської ради</w:t>
      </w:r>
      <w:r w:rsidRPr="007A6975">
        <w:rPr>
          <w:lang w:val="uk-UA"/>
        </w:rPr>
        <w:t xml:space="preserve">), розглядаються </w:t>
      </w:r>
      <w:r w:rsidR="001D7848">
        <w:rPr>
          <w:lang w:val="uk-UA"/>
        </w:rPr>
        <w:t>начальником</w:t>
      </w:r>
      <w:r w:rsidRPr="007A6975">
        <w:rPr>
          <w:lang w:val="uk-UA"/>
        </w:rPr>
        <w:t xml:space="preserve"> в день виявлення правопорушення. </w:t>
      </w:r>
    </w:p>
    <w:p w:rsidR="006545B6" w:rsidRPr="007A6975" w:rsidRDefault="00E314A9" w:rsidP="001D7848">
      <w:pPr>
        <w:ind w:right="0"/>
        <w:rPr>
          <w:lang w:val="uk-UA"/>
        </w:rPr>
      </w:pPr>
      <w:r w:rsidRPr="007A6975">
        <w:rPr>
          <w:lang w:val="uk-UA"/>
        </w:rPr>
        <w:t xml:space="preserve">Справи про адміністративні правопорушення, передбачені частиною 2 статті 197 КУпАП та статтею 198 КУпАП (при накладенні адміністративного стягнення у вигляді штрафу), розглядаються Адміністративною комісією при виконавчому комітеті </w:t>
      </w:r>
      <w:r w:rsidR="005A1D01">
        <w:rPr>
          <w:lang w:val="uk-UA"/>
        </w:rPr>
        <w:t>Чопської</w:t>
      </w:r>
      <w:r w:rsidRPr="007A6975">
        <w:rPr>
          <w:lang w:val="uk-UA"/>
        </w:rPr>
        <w:t xml:space="preserve"> міської ради у порядку та строки, визначені Положенням про вказану комісію та КУпАП. </w:t>
      </w:r>
    </w:p>
    <w:p w:rsidR="006545B6" w:rsidRPr="007A6975" w:rsidRDefault="00E314A9" w:rsidP="00093604">
      <w:pPr>
        <w:numPr>
          <w:ilvl w:val="1"/>
          <w:numId w:val="2"/>
        </w:numPr>
        <w:ind w:left="0" w:right="0"/>
        <w:rPr>
          <w:lang w:val="uk-UA"/>
        </w:rPr>
      </w:pPr>
      <w:r w:rsidRPr="007A6975">
        <w:rPr>
          <w:lang w:val="uk-UA"/>
        </w:rPr>
        <w:t xml:space="preserve">Інформація про час, дату та місце розгляду справи щодо особи, стосовно якої складено протокол про адміністративне правопорушення, зазначається у протоколі або вручається чи надсилається повідомлення поштою рекомендованим листом. </w:t>
      </w:r>
    </w:p>
    <w:p w:rsidR="006545B6" w:rsidRPr="00093604" w:rsidRDefault="001D7848" w:rsidP="00093604">
      <w:pPr>
        <w:numPr>
          <w:ilvl w:val="1"/>
          <w:numId w:val="2"/>
        </w:numPr>
        <w:ind w:left="0" w:right="0"/>
        <w:rPr>
          <w:lang w:val="uk-UA"/>
        </w:rPr>
      </w:pPr>
      <w:r>
        <w:rPr>
          <w:lang w:val="uk-UA"/>
        </w:rPr>
        <w:t>Начальник</w:t>
      </w:r>
      <w:r w:rsidR="00E314A9" w:rsidRPr="007A6975">
        <w:rPr>
          <w:lang w:val="uk-UA"/>
        </w:rPr>
        <w:t xml:space="preserve"> при підготовці до розгляду справи про адміністративне правопорушення має з’ясувати такі питання: </w:t>
      </w:r>
      <w:r w:rsidR="00E314A9" w:rsidRPr="00093604">
        <w:rPr>
          <w:lang w:val="uk-UA"/>
        </w:rPr>
        <w:t>чи належить до його компетенції розгляд цієї справи; чи підлягає складенню протокол про адміністративне правопо</w:t>
      </w:r>
      <w:r w:rsidR="00093604" w:rsidRPr="00093604">
        <w:rPr>
          <w:lang w:val="uk-UA"/>
        </w:rPr>
        <w:t xml:space="preserve">рушення; чи сповіщено осіб, які </w:t>
      </w:r>
      <w:r w:rsidR="00E314A9" w:rsidRPr="00093604">
        <w:rPr>
          <w:lang w:val="uk-UA"/>
        </w:rPr>
        <w:t xml:space="preserve">братимуть участь у розгляді справи, про час і місце її розгляду; чи витребувано необхідні додаткові матеріали; чи підлягають задоволенню клопотання особи, яка притягається до </w:t>
      </w:r>
    </w:p>
    <w:p w:rsidR="006545B6" w:rsidRPr="007A6975" w:rsidRDefault="00E314A9" w:rsidP="00093604">
      <w:pPr>
        <w:ind w:right="0" w:firstLine="0"/>
        <w:rPr>
          <w:lang w:val="uk-UA"/>
        </w:rPr>
      </w:pPr>
      <w:r w:rsidRPr="007A6975">
        <w:rPr>
          <w:lang w:val="uk-UA"/>
        </w:rPr>
        <w:t xml:space="preserve">адміністративної відповідальності, її законних представників і адвоката. </w:t>
      </w:r>
    </w:p>
    <w:p w:rsidR="006545B6" w:rsidRPr="007A6975" w:rsidRDefault="00E314A9" w:rsidP="00093604">
      <w:pPr>
        <w:numPr>
          <w:ilvl w:val="1"/>
          <w:numId w:val="2"/>
        </w:numPr>
        <w:ind w:left="0" w:right="0"/>
        <w:rPr>
          <w:lang w:val="uk-UA"/>
        </w:rPr>
      </w:pPr>
      <w:r w:rsidRPr="007A6975">
        <w:rPr>
          <w:lang w:val="uk-UA"/>
        </w:rPr>
        <w:t xml:space="preserve">Справа про адміністративне правопорушення розглядається у присутності особи, яка притягується до відповідальності, або її законного представника (адвоката), перекладача (у разі їх наявності). </w:t>
      </w:r>
    </w:p>
    <w:p w:rsidR="006545B6" w:rsidRPr="007A6975" w:rsidRDefault="00E314A9" w:rsidP="00093604">
      <w:pPr>
        <w:ind w:right="0"/>
        <w:rPr>
          <w:lang w:val="uk-UA"/>
        </w:rPr>
      </w:pPr>
      <w:r w:rsidRPr="007A6975">
        <w:rPr>
          <w:lang w:val="uk-UA"/>
        </w:rPr>
        <w:t xml:space="preserve">За відсутності особи, стосовно якої складено протокол, справа розглядається лише у випадку наявності відомостей про своєчасне її сповіщення про місце і час розгляду справи при відсутності вмотивованих клопотань про відкладення розгляду справи або якщо цією особою надано згоду на розгляд справи без її участі. </w:t>
      </w:r>
    </w:p>
    <w:p w:rsidR="006545B6" w:rsidRPr="007A6975" w:rsidRDefault="00E314A9" w:rsidP="00093604">
      <w:pPr>
        <w:numPr>
          <w:ilvl w:val="1"/>
          <w:numId w:val="2"/>
        </w:numPr>
        <w:ind w:left="0" w:right="0"/>
        <w:rPr>
          <w:lang w:val="uk-UA"/>
        </w:rPr>
      </w:pPr>
      <w:r w:rsidRPr="007A6975">
        <w:rPr>
          <w:lang w:val="uk-UA"/>
        </w:rPr>
        <w:t xml:space="preserve">Розгляд справи розпочинається з </w:t>
      </w:r>
      <w:r w:rsidR="001D7848">
        <w:rPr>
          <w:lang w:val="uk-UA"/>
        </w:rPr>
        <w:t>представлення начальника</w:t>
      </w:r>
      <w:r w:rsidRPr="007A6975">
        <w:rPr>
          <w:lang w:val="uk-UA"/>
        </w:rPr>
        <w:t xml:space="preserve">, який розглядає справу. </w:t>
      </w:r>
      <w:r w:rsidR="001D7848">
        <w:rPr>
          <w:lang w:val="uk-UA"/>
        </w:rPr>
        <w:t>Начальник</w:t>
      </w:r>
      <w:r w:rsidRPr="007A6975">
        <w:rPr>
          <w:lang w:val="uk-UA"/>
        </w:rPr>
        <w:t xml:space="preserve">, який розглядає справу, оголошує суть скоєного порушення, міру відповідальності, що передбачена відповідною нормою закону, а також роз'яснює особам, які беруть участь у розгляді справи, їх права і обов'язки. </w:t>
      </w:r>
    </w:p>
    <w:p w:rsidR="006545B6" w:rsidRPr="007A6975" w:rsidRDefault="00E314A9" w:rsidP="00093604">
      <w:pPr>
        <w:ind w:right="0"/>
        <w:rPr>
          <w:lang w:val="uk-UA"/>
        </w:rPr>
      </w:pPr>
      <w:r w:rsidRPr="007A6975">
        <w:rPr>
          <w:lang w:val="uk-UA"/>
        </w:rPr>
        <w:t xml:space="preserve">Під час розгляду справи заслуховуються особи, які беруть участь у розгляді справи, досліджуються докази і вирішуються клопотання (стаття </w:t>
      </w:r>
      <w:hyperlink r:id="rId26">
        <w:r w:rsidRPr="007A6975">
          <w:rPr>
            <w:lang w:val="uk-UA"/>
          </w:rPr>
          <w:t>279</w:t>
        </w:r>
      </w:hyperlink>
      <w:hyperlink r:id="rId27"/>
      <w:hyperlink r:id="rId28">
        <w:r w:rsidRPr="007A6975">
          <w:rPr>
            <w:lang w:val="uk-UA"/>
          </w:rPr>
          <w:t>КУпАП</w:t>
        </w:r>
      </w:hyperlink>
      <w:hyperlink r:id="rId29">
        <w:r w:rsidRPr="007A6975">
          <w:rPr>
            <w:lang w:val="uk-UA"/>
          </w:rPr>
          <w:t>)</w:t>
        </w:r>
      </w:hyperlink>
      <w:r w:rsidRPr="007A6975">
        <w:rPr>
          <w:lang w:val="uk-UA"/>
        </w:rPr>
        <w:t xml:space="preserve">. </w:t>
      </w:r>
    </w:p>
    <w:p w:rsidR="006545B6" w:rsidRPr="007A6975" w:rsidRDefault="00E314A9" w:rsidP="00093604">
      <w:pPr>
        <w:numPr>
          <w:ilvl w:val="1"/>
          <w:numId w:val="2"/>
        </w:numPr>
        <w:ind w:left="0" w:right="0"/>
        <w:rPr>
          <w:lang w:val="uk-UA"/>
        </w:rPr>
      </w:pPr>
      <w:r w:rsidRPr="007A6975">
        <w:rPr>
          <w:lang w:val="uk-UA"/>
        </w:rPr>
        <w:t xml:space="preserve">При розгляді справи про адміністративне правопорушення </w:t>
      </w:r>
      <w:r w:rsidR="001D7848">
        <w:rPr>
          <w:lang w:val="uk-UA"/>
        </w:rPr>
        <w:t>начальник</w:t>
      </w:r>
      <w:r w:rsidRPr="007A6975">
        <w:rPr>
          <w:lang w:val="uk-UA"/>
        </w:rPr>
        <w:t xml:space="preserve"> з’ясовує такі обставини: чи було вчинено адміністративне </w:t>
      </w:r>
      <w:r w:rsidRPr="007A6975">
        <w:rPr>
          <w:lang w:val="uk-UA"/>
        </w:rPr>
        <w:lastRenderedPageBreak/>
        <w:t xml:space="preserve">правопорушення, чи винна дана особа в його вчиненні, чи підлягає вона адміністративній відповідальності, чи є обставини, що пом'якшують і обтяжують відповідальність, чи заподіяно майнову шкоду, чи є підстави для передачі матеріалів про адміністративне правопорушення на розгляд громадської організації, трудового колективу, а також інші обставини, що мають значення для правильного вирішення справи. </w:t>
      </w:r>
    </w:p>
    <w:p w:rsidR="006545B6" w:rsidRPr="007A6975" w:rsidRDefault="00E314A9" w:rsidP="00A70667">
      <w:pPr>
        <w:numPr>
          <w:ilvl w:val="1"/>
          <w:numId w:val="2"/>
        </w:numPr>
        <w:ind w:left="0" w:right="0"/>
        <w:rPr>
          <w:lang w:val="uk-UA"/>
        </w:rPr>
      </w:pPr>
      <w:r w:rsidRPr="007A6975">
        <w:rPr>
          <w:lang w:val="uk-UA"/>
        </w:rPr>
        <w:t xml:space="preserve">Якщо при розгляді справи </w:t>
      </w:r>
      <w:r w:rsidR="001D7848">
        <w:rPr>
          <w:lang w:val="uk-UA"/>
        </w:rPr>
        <w:t>начальник</w:t>
      </w:r>
      <w:r w:rsidRPr="007A6975">
        <w:rPr>
          <w:lang w:val="uk-UA"/>
        </w:rPr>
        <w:t xml:space="preserve"> прийде до висновку, що в діях особи є ознаки кримінального правопорушення, він зобов'язаний негайно повідомити про це відповідні правоохоронні органи та свого безпосереднього керівника. </w:t>
      </w:r>
    </w:p>
    <w:p w:rsidR="006545B6" w:rsidRPr="007A6975" w:rsidRDefault="00E314A9" w:rsidP="00A70667">
      <w:pPr>
        <w:ind w:right="0"/>
        <w:rPr>
          <w:lang w:val="uk-UA"/>
        </w:rPr>
      </w:pPr>
      <w:r w:rsidRPr="007A6975">
        <w:rPr>
          <w:lang w:val="uk-UA"/>
        </w:rPr>
        <w:t xml:space="preserve">У випадку виявлення порушення, що має ознаки кримінального правопорушення, </w:t>
      </w:r>
      <w:r w:rsidR="001D7848">
        <w:rPr>
          <w:lang w:val="uk-UA"/>
        </w:rPr>
        <w:t>начальник</w:t>
      </w:r>
      <w:r w:rsidRPr="007A6975">
        <w:rPr>
          <w:lang w:val="uk-UA"/>
        </w:rPr>
        <w:t xml:space="preserve"> виносить постанову про закриття справи про адміністративне правопорушення відповідно до вимог частини другої статті </w:t>
      </w:r>
      <w:hyperlink r:id="rId30">
        <w:r w:rsidRPr="007A6975">
          <w:rPr>
            <w:lang w:val="uk-UA"/>
          </w:rPr>
          <w:t>284</w:t>
        </w:r>
      </w:hyperlink>
      <w:hyperlink r:id="rId31"/>
      <w:hyperlink r:id="rId32">
        <w:r w:rsidRPr="007A6975">
          <w:rPr>
            <w:lang w:val="uk-UA"/>
          </w:rPr>
          <w:t>КУпАП</w:t>
        </w:r>
      </w:hyperlink>
      <w:hyperlink r:id="rId33"/>
      <w:r w:rsidRPr="007A6975">
        <w:rPr>
          <w:lang w:val="uk-UA"/>
        </w:rPr>
        <w:t xml:space="preserve">та надсилає матеріали до відповідного правоохоронного органу. </w:t>
      </w:r>
    </w:p>
    <w:p w:rsidR="006545B6" w:rsidRPr="007A6975" w:rsidRDefault="001D7848" w:rsidP="00A70667">
      <w:pPr>
        <w:numPr>
          <w:ilvl w:val="1"/>
          <w:numId w:val="2"/>
        </w:numPr>
        <w:ind w:left="0" w:right="0"/>
        <w:rPr>
          <w:lang w:val="uk-UA"/>
        </w:rPr>
      </w:pPr>
      <w:r>
        <w:rPr>
          <w:lang w:val="uk-UA"/>
        </w:rPr>
        <w:t>Начальник</w:t>
      </w:r>
      <w:r w:rsidR="00E314A9" w:rsidRPr="007A6975">
        <w:rPr>
          <w:lang w:val="uk-UA"/>
        </w:rPr>
        <w:t xml:space="preserve">, який виносить постанову про накладення адміністративного стягнення у вигляді попередження, оцінює докази за своїм внутрішнім переконанням, що ґрунтується на всебічному, повному і об'єктивному дослідженні всіх обставин справи в їх сукупності, керуючись законом і правосвідомістю (стаття </w:t>
      </w:r>
      <w:hyperlink r:id="rId34">
        <w:r w:rsidR="00E314A9" w:rsidRPr="007A6975">
          <w:rPr>
            <w:lang w:val="uk-UA"/>
          </w:rPr>
          <w:t>252</w:t>
        </w:r>
      </w:hyperlink>
      <w:hyperlink r:id="rId35"/>
      <w:hyperlink r:id="rId36">
        <w:r w:rsidR="00E314A9" w:rsidRPr="007A6975">
          <w:rPr>
            <w:lang w:val="uk-UA"/>
          </w:rPr>
          <w:t>КУпАП</w:t>
        </w:r>
      </w:hyperlink>
      <w:hyperlink r:id="rId37">
        <w:r w:rsidR="00E314A9" w:rsidRPr="007A6975">
          <w:rPr>
            <w:lang w:val="uk-UA"/>
          </w:rPr>
          <w:t>)</w:t>
        </w:r>
      </w:hyperlink>
      <w:r w:rsidR="00E314A9" w:rsidRPr="007A6975">
        <w:rPr>
          <w:lang w:val="uk-UA"/>
        </w:rPr>
        <w:t xml:space="preserve">. </w:t>
      </w:r>
    </w:p>
    <w:p w:rsidR="006545B6" w:rsidRPr="007A6975" w:rsidRDefault="00E314A9" w:rsidP="00A70667">
      <w:pPr>
        <w:numPr>
          <w:ilvl w:val="1"/>
          <w:numId w:val="2"/>
        </w:numPr>
        <w:ind w:left="0" w:right="0"/>
        <w:rPr>
          <w:lang w:val="uk-UA"/>
        </w:rPr>
      </w:pPr>
      <w:r w:rsidRPr="007A6975">
        <w:rPr>
          <w:lang w:val="uk-UA"/>
        </w:rPr>
        <w:t xml:space="preserve">Під час розгляду кількох справ про вчинення адміністративних правопорушень однією особою стягнення накладається відповідно до статті </w:t>
      </w:r>
      <w:hyperlink r:id="rId38">
        <w:r w:rsidRPr="007A6975">
          <w:rPr>
            <w:lang w:val="uk-UA"/>
          </w:rPr>
          <w:t>36</w:t>
        </w:r>
      </w:hyperlink>
      <w:hyperlink r:id="rId39"/>
      <w:hyperlink r:id="rId40">
        <w:r w:rsidRPr="007A6975">
          <w:rPr>
            <w:lang w:val="uk-UA"/>
          </w:rPr>
          <w:t>КУпАП</w:t>
        </w:r>
      </w:hyperlink>
      <w:hyperlink r:id="rId41">
        <w:r w:rsidRPr="007A6975">
          <w:rPr>
            <w:lang w:val="uk-UA"/>
          </w:rPr>
          <w:t>.</w:t>
        </w:r>
      </w:hyperlink>
    </w:p>
    <w:p w:rsidR="006545B6" w:rsidRPr="007A6975" w:rsidRDefault="00E314A9" w:rsidP="00A70667">
      <w:pPr>
        <w:numPr>
          <w:ilvl w:val="1"/>
          <w:numId w:val="2"/>
        </w:numPr>
        <w:ind w:left="0" w:right="0"/>
        <w:rPr>
          <w:lang w:val="uk-UA"/>
        </w:rPr>
      </w:pPr>
      <w:r w:rsidRPr="007A6975">
        <w:rPr>
          <w:lang w:val="uk-UA"/>
        </w:rPr>
        <w:t xml:space="preserve">Адміністративне стягнення може бути накладено не пізніше ніж через два місяці з дня вчинення правопорушення, а при триваючому правопорушенні – не пізніш як через два місяці з дня його виявлення. </w:t>
      </w:r>
    </w:p>
    <w:p w:rsidR="006545B6" w:rsidRPr="007A6975" w:rsidRDefault="00E314A9" w:rsidP="00A70667">
      <w:pPr>
        <w:ind w:right="0"/>
        <w:rPr>
          <w:lang w:val="uk-UA"/>
        </w:rPr>
      </w:pPr>
      <w:r w:rsidRPr="007A6975">
        <w:rPr>
          <w:lang w:val="uk-UA"/>
        </w:rPr>
        <w:t xml:space="preserve">У разі закриття кримінального провадження, але за наявності в діях порушника ознак адміністративного правопорушення, адміністративне стягнення може бути накладено не пізніш як через місяць з дня прийняття рішення про закриття кримінального провадження. </w:t>
      </w:r>
    </w:p>
    <w:p w:rsidR="006545B6" w:rsidRPr="007A6975" w:rsidRDefault="00E314A9" w:rsidP="00A70667">
      <w:pPr>
        <w:numPr>
          <w:ilvl w:val="1"/>
          <w:numId w:val="2"/>
        </w:numPr>
        <w:ind w:left="0" w:right="0"/>
        <w:rPr>
          <w:lang w:val="uk-UA"/>
        </w:rPr>
      </w:pPr>
      <w:r w:rsidRPr="007A6975">
        <w:rPr>
          <w:lang w:val="uk-UA"/>
        </w:rPr>
        <w:t xml:space="preserve">Стягнення за адміністративне правопорушення накладається </w:t>
      </w:r>
      <w:r w:rsidR="00471F79">
        <w:rPr>
          <w:lang w:val="uk-UA"/>
        </w:rPr>
        <w:t>начальником</w:t>
      </w:r>
      <w:r w:rsidRPr="007A6975">
        <w:rPr>
          <w:lang w:val="uk-UA"/>
        </w:rPr>
        <w:t xml:space="preserve"> виключно у вигляді попередження. </w:t>
      </w:r>
    </w:p>
    <w:p w:rsidR="006545B6" w:rsidRPr="007A6975" w:rsidRDefault="006545B6" w:rsidP="00A70667">
      <w:pPr>
        <w:spacing w:after="0" w:line="259" w:lineRule="auto"/>
        <w:ind w:right="0" w:firstLine="0"/>
        <w:jc w:val="left"/>
        <w:rPr>
          <w:lang w:val="uk-UA"/>
        </w:rPr>
      </w:pPr>
    </w:p>
    <w:p w:rsidR="006545B6" w:rsidRPr="007A6975" w:rsidRDefault="00E314A9" w:rsidP="00A654BD">
      <w:pPr>
        <w:numPr>
          <w:ilvl w:val="0"/>
          <w:numId w:val="2"/>
        </w:numPr>
        <w:spacing w:after="0" w:line="271" w:lineRule="auto"/>
        <w:ind w:right="0" w:firstLine="708"/>
        <w:jc w:val="center"/>
        <w:rPr>
          <w:lang w:val="uk-UA"/>
        </w:rPr>
      </w:pPr>
      <w:r w:rsidRPr="007A6975">
        <w:rPr>
          <w:b/>
          <w:lang w:val="uk-UA"/>
        </w:rPr>
        <w:t>Порядок оформлення постанови у справі про адміністративне правопорушення та її оскарження.</w:t>
      </w:r>
    </w:p>
    <w:p w:rsidR="006545B6" w:rsidRPr="007A6975" w:rsidRDefault="00E314A9" w:rsidP="00A70667">
      <w:pPr>
        <w:numPr>
          <w:ilvl w:val="1"/>
          <w:numId w:val="2"/>
        </w:numPr>
        <w:ind w:left="0" w:right="0"/>
        <w:rPr>
          <w:lang w:val="uk-UA"/>
        </w:rPr>
      </w:pPr>
      <w:r w:rsidRPr="007A6975">
        <w:rPr>
          <w:lang w:val="uk-UA"/>
        </w:rPr>
        <w:t xml:space="preserve">Розглянувши справу про адміністративне правопорушення, </w:t>
      </w:r>
      <w:r w:rsidR="00471F79">
        <w:rPr>
          <w:lang w:val="uk-UA"/>
        </w:rPr>
        <w:t>начальник</w:t>
      </w:r>
      <w:r w:rsidRPr="007A6975">
        <w:rPr>
          <w:lang w:val="uk-UA"/>
        </w:rPr>
        <w:t xml:space="preserve"> від імені виконавчого комітету міської ради виносить постанову у справі відповідно до статті </w:t>
      </w:r>
      <w:hyperlink r:id="rId42">
        <w:r w:rsidRPr="007A6975">
          <w:rPr>
            <w:lang w:val="uk-UA"/>
          </w:rPr>
          <w:t>283</w:t>
        </w:r>
      </w:hyperlink>
      <w:hyperlink r:id="rId43"/>
      <w:hyperlink r:id="rId44">
        <w:r w:rsidRPr="007A6975">
          <w:rPr>
            <w:lang w:val="uk-UA"/>
          </w:rPr>
          <w:t>КУпАП</w:t>
        </w:r>
      </w:hyperlink>
      <w:hyperlink r:id="rId45">
        <w:r w:rsidRPr="007A6975">
          <w:rPr>
            <w:lang w:val="uk-UA"/>
          </w:rPr>
          <w:t>.</w:t>
        </w:r>
      </w:hyperlink>
    </w:p>
    <w:p w:rsidR="006545B6" w:rsidRPr="007A6975" w:rsidRDefault="00E314A9" w:rsidP="00A70667">
      <w:pPr>
        <w:numPr>
          <w:ilvl w:val="1"/>
          <w:numId w:val="2"/>
        </w:numPr>
        <w:ind w:left="0" w:right="0"/>
        <w:rPr>
          <w:lang w:val="uk-UA"/>
        </w:rPr>
      </w:pPr>
      <w:r w:rsidRPr="007A6975">
        <w:rPr>
          <w:lang w:val="uk-UA"/>
        </w:rPr>
        <w:lastRenderedPageBreak/>
        <w:t xml:space="preserve">Постанова у справі про адміністративне правопорушення підписується </w:t>
      </w:r>
      <w:r w:rsidR="00471F79">
        <w:rPr>
          <w:lang w:val="uk-UA"/>
        </w:rPr>
        <w:t>начальником</w:t>
      </w:r>
      <w:r w:rsidRPr="007A6975">
        <w:rPr>
          <w:lang w:val="uk-UA"/>
        </w:rPr>
        <w:t xml:space="preserve">, який розглядав справу, скріплюється </w:t>
      </w:r>
      <w:r w:rsidR="00471F79">
        <w:rPr>
          <w:lang w:val="uk-UA"/>
        </w:rPr>
        <w:t>печаткою Відділу реєстраційних дій Чопської міської ради</w:t>
      </w:r>
      <w:r w:rsidRPr="007A6975">
        <w:rPr>
          <w:lang w:val="uk-UA"/>
        </w:rPr>
        <w:t xml:space="preserve">. </w:t>
      </w:r>
    </w:p>
    <w:p w:rsidR="006545B6" w:rsidRPr="007A6975" w:rsidRDefault="00E314A9" w:rsidP="00A654BD">
      <w:pPr>
        <w:numPr>
          <w:ilvl w:val="1"/>
          <w:numId w:val="2"/>
        </w:numPr>
        <w:ind w:left="0" w:right="0"/>
        <w:rPr>
          <w:lang w:val="uk-UA"/>
        </w:rPr>
      </w:pPr>
      <w:r w:rsidRPr="007A6975">
        <w:rPr>
          <w:lang w:val="uk-UA"/>
        </w:rPr>
        <w:t xml:space="preserve">Відповідно до статті </w:t>
      </w:r>
      <w:hyperlink r:id="rId46">
        <w:r w:rsidRPr="007A6975">
          <w:rPr>
            <w:lang w:val="uk-UA"/>
          </w:rPr>
          <w:t>284</w:t>
        </w:r>
      </w:hyperlink>
      <w:hyperlink r:id="rId47"/>
      <w:hyperlink r:id="rId48">
        <w:r w:rsidRPr="007A6975">
          <w:rPr>
            <w:lang w:val="uk-UA"/>
          </w:rPr>
          <w:t>КУпАП</w:t>
        </w:r>
      </w:hyperlink>
      <w:hyperlink r:id="rId49"/>
      <w:r w:rsidRPr="007A6975">
        <w:rPr>
          <w:lang w:val="uk-UA"/>
        </w:rPr>
        <w:t xml:space="preserve">у справі про адміністративне правопорушення виноситься одна з таких постанов: </w:t>
      </w:r>
    </w:p>
    <w:p w:rsidR="00471F79" w:rsidRDefault="00E314A9" w:rsidP="00471F79">
      <w:pPr>
        <w:ind w:right="422"/>
        <w:rPr>
          <w:lang w:val="uk-UA"/>
        </w:rPr>
      </w:pPr>
      <w:r w:rsidRPr="007A6975">
        <w:rPr>
          <w:lang w:val="uk-UA"/>
        </w:rPr>
        <w:t xml:space="preserve">про накладення адміністративного стягнення (додаток 2); </w:t>
      </w:r>
    </w:p>
    <w:p w:rsidR="006545B6" w:rsidRPr="007A6975" w:rsidRDefault="00E314A9" w:rsidP="00471F79">
      <w:pPr>
        <w:ind w:right="422"/>
        <w:rPr>
          <w:lang w:val="uk-UA"/>
        </w:rPr>
      </w:pPr>
      <w:r w:rsidRPr="007A6975">
        <w:rPr>
          <w:lang w:val="uk-UA"/>
        </w:rPr>
        <w:t xml:space="preserve">про закриття справи про адміністративне правопорушення (додаток 3). </w:t>
      </w:r>
    </w:p>
    <w:p w:rsidR="006545B6" w:rsidRPr="007A6975" w:rsidRDefault="00E314A9" w:rsidP="00A654BD">
      <w:pPr>
        <w:numPr>
          <w:ilvl w:val="1"/>
          <w:numId w:val="2"/>
        </w:numPr>
        <w:ind w:left="0" w:right="0"/>
        <w:rPr>
          <w:lang w:val="uk-UA"/>
        </w:rPr>
      </w:pPr>
      <w:r w:rsidRPr="007A6975">
        <w:rPr>
          <w:lang w:val="uk-UA"/>
        </w:rPr>
        <w:t xml:space="preserve">Якщо особа, піддана адміністративному стягненню, протягом року з дня закінчення виконання стягнення не вчинила нового адміністративного правопорушення, то ця особа вважається такою, що не була піддана адміністративному стягненню. </w:t>
      </w:r>
    </w:p>
    <w:p w:rsidR="006545B6" w:rsidRPr="007A6975" w:rsidRDefault="00E314A9" w:rsidP="00A654BD">
      <w:pPr>
        <w:numPr>
          <w:ilvl w:val="1"/>
          <w:numId w:val="2"/>
        </w:numPr>
        <w:ind w:left="0" w:right="0"/>
        <w:rPr>
          <w:lang w:val="uk-UA"/>
        </w:rPr>
      </w:pPr>
      <w:r w:rsidRPr="007A6975">
        <w:rPr>
          <w:lang w:val="uk-UA"/>
        </w:rPr>
        <w:t xml:space="preserve">При малозначності вчиненого адміністративного правопорушення </w:t>
      </w:r>
      <w:r w:rsidR="00471F79">
        <w:rPr>
          <w:lang w:val="uk-UA"/>
        </w:rPr>
        <w:t>начальник</w:t>
      </w:r>
      <w:r w:rsidRPr="007A6975">
        <w:rPr>
          <w:lang w:val="uk-UA"/>
        </w:rPr>
        <w:t xml:space="preserve">, може звільнити порушника від адміністративної відповідальності, обмежившись усним зауваженням (стаття </w:t>
      </w:r>
      <w:hyperlink r:id="rId50">
        <w:r w:rsidRPr="007A6975">
          <w:rPr>
            <w:lang w:val="uk-UA"/>
          </w:rPr>
          <w:t>22</w:t>
        </w:r>
      </w:hyperlink>
      <w:hyperlink r:id="rId51"/>
      <w:hyperlink r:id="rId52">
        <w:r w:rsidRPr="007A6975">
          <w:rPr>
            <w:lang w:val="uk-UA"/>
          </w:rPr>
          <w:t>КУпАП</w:t>
        </w:r>
      </w:hyperlink>
      <w:hyperlink r:id="rId53">
        <w:r w:rsidRPr="007A6975">
          <w:rPr>
            <w:lang w:val="uk-UA"/>
          </w:rPr>
          <w:t>)</w:t>
        </w:r>
      </w:hyperlink>
      <w:r w:rsidRPr="007A6975">
        <w:rPr>
          <w:lang w:val="uk-UA"/>
        </w:rPr>
        <w:t xml:space="preserve">. </w:t>
      </w:r>
    </w:p>
    <w:p w:rsidR="00471F79" w:rsidRDefault="00E314A9" w:rsidP="00A654BD">
      <w:pPr>
        <w:numPr>
          <w:ilvl w:val="1"/>
          <w:numId w:val="2"/>
        </w:numPr>
        <w:ind w:left="0" w:right="0"/>
        <w:rPr>
          <w:lang w:val="uk-UA"/>
        </w:rPr>
      </w:pPr>
      <w:r w:rsidRPr="007A6975">
        <w:rPr>
          <w:lang w:val="uk-UA"/>
        </w:rPr>
        <w:t xml:space="preserve">Постанова про закриття справи виноситься при оголошенні усного зауваження, передачі матеріалів на розгляд громадської організації чи трудового колективу або передачі їх прокурору, органу досудового слідства чи дізнання, а також при наявності передбачених статтею 247 </w:t>
      </w:r>
      <w:hyperlink r:id="rId54">
        <w:r w:rsidRPr="007A6975">
          <w:rPr>
            <w:lang w:val="uk-UA"/>
          </w:rPr>
          <w:t>КУпАП</w:t>
        </w:r>
      </w:hyperlink>
      <w:hyperlink r:id="rId55"/>
      <w:r w:rsidRPr="007A6975">
        <w:rPr>
          <w:lang w:val="uk-UA"/>
        </w:rPr>
        <w:t xml:space="preserve">обставин: </w:t>
      </w:r>
    </w:p>
    <w:p w:rsidR="00471F79" w:rsidRDefault="00E314A9" w:rsidP="00471F79">
      <w:pPr>
        <w:ind w:right="0"/>
        <w:rPr>
          <w:lang w:val="uk-UA"/>
        </w:rPr>
      </w:pPr>
      <w:r w:rsidRPr="00A654BD">
        <w:rPr>
          <w:lang w:val="uk-UA"/>
        </w:rPr>
        <w:t>відсутність події і складу адміністративного правопорушення; недосягнення</w:t>
      </w:r>
      <w:r w:rsidR="00A654BD">
        <w:rPr>
          <w:lang w:val="uk-UA"/>
        </w:rPr>
        <w:tab/>
        <w:t xml:space="preserve">особою на </w:t>
      </w:r>
      <w:r w:rsidR="00A654BD">
        <w:rPr>
          <w:lang w:val="uk-UA"/>
        </w:rPr>
        <w:tab/>
        <w:t xml:space="preserve">момент </w:t>
      </w:r>
      <w:r w:rsidR="00A654BD">
        <w:rPr>
          <w:lang w:val="uk-UA"/>
        </w:rPr>
        <w:tab/>
        <w:t xml:space="preserve">вчинення </w:t>
      </w:r>
      <w:r w:rsidR="00471F79">
        <w:rPr>
          <w:lang w:val="uk-UA"/>
        </w:rPr>
        <w:t>адміністративного п</w:t>
      </w:r>
      <w:r w:rsidR="00A654BD">
        <w:rPr>
          <w:lang w:val="uk-UA"/>
        </w:rPr>
        <w:t xml:space="preserve">равопорушення </w:t>
      </w:r>
      <w:r w:rsidRPr="00A654BD">
        <w:rPr>
          <w:lang w:val="uk-UA"/>
        </w:rPr>
        <w:t xml:space="preserve">шістнадцятирічного віку; </w:t>
      </w:r>
    </w:p>
    <w:p w:rsidR="00471F79" w:rsidRDefault="00E314A9" w:rsidP="00471F79">
      <w:pPr>
        <w:ind w:right="0" w:firstLine="0"/>
        <w:rPr>
          <w:lang w:val="uk-UA"/>
        </w:rPr>
      </w:pPr>
      <w:r w:rsidRPr="00A654BD">
        <w:rPr>
          <w:lang w:val="uk-UA"/>
        </w:rPr>
        <w:t xml:space="preserve">неосудність особи, яка вчинила протиправну дію чи бездіяльність; </w:t>
      </w:r>
    </w:p>
    <w:p w:rsidR="00471F79" w:rsidRDefault="00E314A9" w:rsidP="00471F79">
      <w:pPr>
        <w:ind w:right="0"/>
        <w:rPr>
          <w:lang w:val="uk-UA"/>
        </w:rPr>
      </w:pPr>
      <w:r w:rsidRPr="00A654BD">
        <w:rPr>
          <w:lang w:val="uk-UA"/>
        </w:rPr>
        <w:t>вчинення дії особою в стані крайньої необх</w:t>
      </w:r>
      <w:r w:rsidR="00471F79">
        <w:rPr>
          <w:lang w:val="uk-UA"/>
        </w:rPr>
        <w:t>ідності або необхідної оборони;</w:t>
      </w:r>
    </w:p>
    <w:p w:rsidR="00471F79" w:rsidRDefault="00E314A9" w:rsidP="00471F79">
      <w:pPr>
        <w:ind w:right="0"/>
        <w:rPr>
          <w:lang w:val="uk-UA"/>
        </w:rPr>
      </w:pPr>
      <w:r w:rsidRPr="00A654BD">
        <w:rPr>
          <w:lang w:val="uk-UA"/>
        </w:rPr>
        <w:t>видання акт</w:t>
      </w:r>
      <w:r w:rsidR="00575B80">
        <w:rPr>
          <w:lang w:val="uk-UA"/>
        </w:rPr>
        <w:t>у</w:t>
      </w:r>
      <w:r w:rsidRPr="00A654BD">
        <w:rPr>
          <w:lang w:val="uk-UA"/>
        </w:rPr>
        <w:t xml:space="preserve"> амністії, якщо він усуває застосування адміністративного стягнення; </w:t>
      </w:r>
    </w:p>
    <w:p w:rsidR="00471F79" w:rsidRDefault="00E314A9" w:rsidP="00471F79">
      <w:pPr>
        <w:ind w:right="0"/>
        <w:rPr>
          <w:lang w:val="uk-UA"/>
        </w:rPr>
      </w:pPr>
      <w:r w:rsidRPr="00A654BD">
        <w:rPr>
          <w:lang w:val="uk-UA"/>
        </w:rPr>
        <w:t>скасування акт</w:t>
      </w:r>
      <w:r w:rsidR="00575B80">
        <w:rPr>
          <w:lang w:val="uk-UA"/>
        </w:rPr>
        <w:t>у</w:t>
      </w:r>
      <w:r w:rsidRPr="00A654BD">
        <w:rPr>
          <w:lang w:val="uk-UA"/>
        </w:rPr>
        <w:t>, який встановлює ад</w:t>
      </w:r>
      <w:r w:rsidR="00471F79">
        <w:rPr>
          <w:lang w:val="uk-UA"/>
        </w:rPr>
        <w:t>міністративну відповідальність;</w:t>
      </w:r>
    </w:p>
    <w:p w:rsidR="00471F79" w:rsidRDefault="00E314A9" w:rsidP="00471F79">
      <w:pPr>
        <w:ind w:right="0"/>
        <w:rPr>
          <w:lang w:val="uk-UA"/>
        </w:rPr>
      </w:pPr>
      <w:r w:rsidRPr="00A654BD">
        <w:rPr>
          <w:lang w:val="uk-UA"/>
        </w:rPr>
        <w:t xml:space="preserve">закінчення </w:t>
      </w:r>
      <w:r w:rsidRPr="00A654BD">
        <w:rPr>
          <w:lang w:val="uk-UA"/>
        </w:rPr>
        <w:tab/>
        <w:t xml:space="preserve">на </w:t>
      </w:r>
      <w:r w:rsidRPr="00A654BD">
        <w:rPr>
          <w:lang w:val="uk-UA"/>
        </w:rPr>
        <w:tab/>
        <w:t xml:space="preserve">момент </w:t>
      </w:r>
      <w:r w:rsidRPr="00A654BD">
        <w:rPr>
          <w:lang w:val="uk-UA"/>
        </w:rPr>
        <w:tab/>
        <w:t>розгляд</w:t>
      </w:r>
      <w:r w:rsidR="00471F79">
        <w:rPr>
          <w:lang w:val="uk-UA"/>
        </w:rPr>
        <w:t xml:space="preserve">у </w:t>
      </w:r>
      <w:r w:rsidR="00471F79">
        <w:rPr>
          <w:lang w:val="uk-UA"/>
        </w:rPr>
        <w:tab/>
        <w:t xml:space="preserve">справи </w:t>
      </w:r>
      <w:r w:rsidR="00471F79">
        <w:rPr>
          <w:lang w:val="uk-UA"/>
        </w:rPr>
        <w:tab/>
        <w:t xml:space="preserve">про </w:t>
      </w:r>
      <w:r w:rsidR="00A654BD">
        <w:rPr>
          <w:lang w:val="uk-UA"/>
        </w:rPr>
        <w:t xml:space="preserve">адміністративне </w:t>
      </w:r>
      <w:r w:rsidRPr="00A654BD">
        <w:rPr>
          <w:lang w:val="uk-UA"/>
        </w:rPr>
        <w:t xml:space="preserve">правопорушення строків, передбачених статтею </w:t>
      </w:r>
      <w:hyperlink r:id="rId56">
        <w:r w:rsidRPr="00A654BD">
          <w:rPr>
            <w:lang w:val="uk-UA"/>
          </w:rPr>
          <w:t>38</w:t>
        </w:r>
      </w:hyperlink>
      <w:hyperlink r:id="rId57"/>
      <w:hyperlink r:id="rId58">
        <w:r w:rsidRPr="00A654BD">
          <w:rPr>
            <w:lang w:val="uk-UA"/>
          </w:rPr>
          <w:t>КУпАП</w:t>
        </w:r>
      </w:hyperlink>
      <w:hyperlink r:id="rId59"/>
      <w:r w:rsidRPr="00A654BD">
        <w:rPr>
          <w:lang w:val="uk-UA"/>
        </w:rPr>
        <w:t xml:space="preserve">; </w:t>
      </w:r>
    </w:p>
    <w:p w:rsidR="00471F79" w:rsidRDefault="00E314A9" w:rsidP="00471F79">
      <w:pPr>
        <w:ind w:right="0"/>
        <w:rPr>
          <w:lang w:val="uk-UA"/>
        </w:rPr>
      </w:pPr>
      <w:r w:rsidRPr="00A654BD">
        <w:rPr>
          <w:lang w:val="uk-UA"/>
        </w:rPr>
        <w:t>наявність по тому самому факту стосовно особи, яка притягається до адміністративної відповідальності, постанови компетентного органу (посадової особи) про накладення адміністративного стягнення або нескасованої постанови про закриття справи про адміністративне правопорушення, а також повідомлення про підозру особи в криміналь</w:t>
      </w:r>
      <w:r w:rsidR="00471F79">
        <w:rPr>
          <w:lang w:val="uk-UA"/>
        </w:rPr>
        <w:t>ному провадженні за цим фактом;</w:t>
      </w:r>
    </w:p>
    <w:p w:rsidR="006545B6" w:rsidRPr="00A654BD" w:rsidRDefault="00E314A9" w:rsidP="00471F79">
      <w:pPr>
        <w:ind w:right="0"/>
        <w:rPr>
          <w:lang w:val="uk-UA"/>
        </w:rPr>
      </w:pPr>
      <w:r w:rsidRPr="00A654BD">
        <w:rPr>
          <w:lang w:val="uk-UA"/>
        </w:rPr>
        <w:t xml:space="preserve">смерть особи, стосовно якої було розпочато провадження в справі. </w:t>
      </w:r>
    </w:p>
    <w:p w:rsidR="00A654BD" w:rsidRDefault="00E314A9" w:rsidP="00A654BD">
      <w:pPr>
        <w:ind w:right="0"/>
        <w:rPr>
          <w:lang w:val="uk-UA"/>
        </w:rPr>
      </w:pPr>
      <w:r w:rsidRPr="007A6975">
        <w:rPr>
          <w:lang w:val="uk-UA"/>
        </w:rPr>
        <w:t xml:space="preserve">4.8. Оголошення постанови у справі про адміністративне правопорушення і вручення її копії здійснюються відповідно до статті </w:t>
      </w:r>
      <w:hyperlink r:id="rId60">
        <w:r w:rsidRPr="007A6975">
          <w:rPr>
            <w:lang w:val="uk-UA"/>
          </w:rPr>
          <w:t>285</w:t>
        </w:r>
      </w:hyperlink>
      <w:hyperlink r:id="rId61"/>
      <w:hyperlink r:id="rId62">
        <w:r w:rsidRPr="007A6975">
          <w:rPr>
            <w:lang w:val="uk-UA"/>
          </w:rPr>
          <w:t>КУпАП</w:t>
        </w:r>
      </w:hyperlink>
      <w:hyperlink r:id="rId63">
        <w:r w:rsidRPr="007A6975">
          <w:rPr>
            <w:lang w:val="uk-UA"/>
          </w:rPr>
          <w:t>.</w:t>
        </w:r>
      </w:hyperlink>
    </w:p>
    <w:p w:rsidR="006545B6" w:rsidRPr="007A6975" w:rsidRDefault="00E314A9" w:rsidP="00A654BD">
      <w:pPr>
        <w:ind w:right="0"/>
        <w:rPr>
          <w:lang w:val="uk-UA"/>
        </w:rPr>
      </w:pPr>
      <w:r w:rsidRPr="007A6975">
        <w:rPr>
          <w:lang w:val="uk-UA"/>
        </w:rPr>
        <w:t xml:space="preserve">Постанова оголошується негайно після закінчення розгляду справи. </w:t>
      </w:r>
    </w:p>
    <w:p w:rsidR="006545B6" w:rsidRPr="007A6975" w:rsidRDefault="00E314A9" w:rsidP="00A654BD">
      <w:pPr>
        <w:ind w:right="0"/>
        <w:rPr>
          <w:lang w:val="uk-UA"/>
        </w:rPr>
      </w:pPr>
      <w:r w:rsidRPr="007A6975">
        <w:rPr>
          <w:lang w:val="uk-UA"/>
        </w:rPr>
        <w:lastRenderedPageBreak/>
        <w:t xml:space="preserve">Копія постанови вручається під підпис або протягом трьох днів надсилається особі, стосовно якої її винесено, рекомендованою поштовою кореспонденцією. </w:t>
      </w:r>
    </w:p>
    <w:p w:rsidR="006545B6" w:rsidRPr="007A6975" w:rsidRDefault="00E314A9">
      <w:pPr>
        <w:ind w:left="-15" w:right="0"/>
        <w:rPr>
          <w:lang w:val="uk-UA"/>
        </w:rPr>
      </w:pPr>
      <w:r w:rsidRPr="007A6975">
        <w:rPr>
          <w:lang w:val="uk-UA"/>
        </w:rPr>
        <w:t xml:space="preserve">У разі якщо копія постанови надсилається поштою, про це робиться відповідна відмітка у справі. </w:t>
      </w:r>
    </w:p>
    <w:p w:rsidR="006545B6" w:rsidRPr="007A6975" w:rsidRDefault="00E314A9">
      <w:pPr>
        <w:ind w:left="-15" w:right="0"/>
        <w:rPr>
          <w:lang w:val="uk-UA"/>
        </w:rPr>
      </w:pPr>
      <w:r w:rsidRPr="007A6975">
        <w:rPr>
          <w:lang w:val="uk-UA"/>
        </w:rPr>
        <w:t xml:space="preserve">4.9. Постанова </w:t>
      </w:r>
      <w:r w:rsidR="004F1BBC">
        <w:rPr>
          <w:lang w:val="uk-UA"/>
        </w:rPr>
        <w:t>начальника</w:t>
      </w:r>
      <w:r w:rsidRPr="007A6975">
        <w:rPr>
          <w:lang w:val="uk-UA"/>
        </w:rPr>
        <w:t xml:space="preserve"> у справі про адміністративне правопорушення набирає законної сили з моменту її оголошення. </w:t>
      </w:r>
    </w:p>
    <w:p w:rsidR="006545B6" w:rsidRPr="007A6975" w:rsidRDefault="00E314A9">
      <w:pPr>
        <w:ind w:left="-15" w:right="0"/>
        <w:rPr>
          <w:lang w:val="uk-UA"/>
        </w:rPr>
      </w:pPr>
      <w:r w:rsidRPr="007A6975">
        <w:rPr>
          <w:lang w:val="uk-UA"/>
        </w:rPr>
        <w:t xml:space="preserve">4.10. Постанову </w:t>
      </w:r>
      <w:r w:rsidR="004F1BBC">
        <w:rPr>
          <w:lang w:val="uk-UA"/>
        </w:rPr>
        <w:t>начальника</w:t>
      </w:r>
      <w:r w:rsidRPr="007A6975">
        <w:rPr>
          <w:lang w:val="uk-UA"/>
        </w:rPr>
        <w:t xml:space="preserve"> по справі про адміністративне правопорушення може бути оскаржено особою, щодо якої її винесено. </w:t>
      </w:r>
    </w:p>
    <w:p w:rsidR="006545B6" w:rsidRPr="007A6975" w:rsidRDefault="00E314A9">
      <w:pPr>
        <w:ind w:left="-15" w:right="0"/>
        <w:rPr>
          <w:lang w:val="uk-UA"/>
        </w:rPr>
      </w:pPr>
      <w:r w:rsidRPr="007A6975">
        <w:rPr>
          <w:lang w:val="uk-UA"/>
        </w:rPr>
        <w:t xml:space="preserve">Оскарження постанови </w:t>
      </w:r>
      <w:r w:rsidR="004F1BBC">
        <w:rPr>
          <w:lang w:val="uk-UA"/>
        </w:rPr>
        <w:t>начальника</w:t>
      </w:r>
      <w:r w:rsidRPr="007A6975">
        <w:rPr>
          <w:lang w:val="uk-UA"/>
        </w:rPr>
        <w:t xml:space="preserve"> по справі про адміністративне правопорушення здійснюється у строки та у порядку, визначені статтями 288 – 290 КУпАП.  </w:t>
      </w:r>
    </w:p>
    <w:p w:rsidR="006545B6" w:rsidRPr="00575B80" w:rsidRDefault="006545B6">
      <w:pPr>
        <w:spacing w:after="35" w:line="259" w:lineRule="auto"/>
        <w:ind w:left="708" w:right="0" w:firstLine="0"/>
        <w:jc w:val="left"/>
        <w:rPr>
          <w:sz w:val="16"/>
          <w:szCs w:val="16"/>
          <w:lang w:val="uk-UA"/>
        </w:rPr>
      </w:pPr>
    </w:p>
    <w:p w:rsidR="006545B6" w:rsidRPr="007A6975" w:rsidRDefault="00E314A9">
      <w:pPr>
        <w:numPr>
          <w:ilvl w:val="0"/>
          <w:numId w:val="3"/>
        </w:numPr>
        <w:spacing w:after="0" w:line="271" w:lineRule="auto"/>
        <w:ind w:left="989" w:right="0" w:hanging="281"/>
        <w:jc w:val="left"/>
        <w:rPr>
          <w:lang w:val="uk-UA"/>
        </w:rPr>
      </w:pPr>
      <w:r w:rsidRPr="007A6975">
        <w:rPr>
          <w:b/>
          <w:lang w:val="uk-UA"/>
        </w:rPr>
        <w:t xml:space="preserve">Діловодство у справах про адміністративні правопорушення </w:t>
      </w:r>
    </w:p>
    <w:p w:rsidR="006545B6" w:rsidRPr="007A6975" w:rsidRDefault="00E314A9" w:rsidP="00A654BD">
      <w:pPr>
        <w:numPr>
          <w:ilvl w:val="1"/>
          <w:numId w:val="3"/>
        </w:numPr>
        <w:ind w:left="0" w:right="0"/>
        <w:rPr>
          <w:lang w:val="uk-UA"/>
        </w:rPr>
      </w:pPr>
      <w:r w:rsidRPr="007A6975">
        <w:rPr>
          <w:lang w:val="uk-UA"/>
        </w:rPr>
        <w:t xml:space="preserve">Облік видачі бланків протоколів та постанов про адміністративне правопорушення ведеться в журналі видачі бланків протоколів та постанов про адміністративні правопорушення (додаток </w:t>
      </w:r>
      <w:r w:rsidR="007324A0">
        <w:rPr>
          <w:lang w:val="uk-UA"/>
        </w:rPr>
        <w:t>1</w:t>
      </w:r>
      <w:r w:rsidRPr="007A6975">
        <w:rPr>
          <w:lang w:val="uk-UA"/>
        </w:rPr>
        <w:t xml:space="preserve">). </w:t>
      </w:r>
    </w:p>
    <w:p w:rsidR="006545B6" w:rsidRPr="007A6975" w:rsidRDefault="00E314A9" w:rsidP="00A654BD">
      <w:pPr>
        <w:numPr>
          <w:ilvl w:val="1"/>
          <w:numId w:val="3"/>
        </w:numPr>
        <w:ind w:left="0" w:right="0"/>
        <w:rPr>
          <w:lang w:val="uk-UA"/>
        </w:rPr>
      </w:pPr>
      <w:r w:rsidRPr="007A6975">
        <w:rPr>
          <w:lang w:val="uk-UA"/>
        </w:rPr>
        <w:t xml:space="preserve">Журнали видачі бланків протоколів та постанов про адміністративні правопорушення повинні бути прошнуровані, пронумеровані та скріплені гербовою печаткою. </w:t>
      </w:r>
    </w:p>
    <w:p w:rsidR="006545B6" w:rsidRPr="007A6975" w:rsidRDefault="00E314A9" w:rsidP="00A654BD">
      <w:pPr>
        <w:ind w:right="0"/>
        <w:rPr>
          <w:lang w:val="uk-UA"/>
        </w:rPr>
      </w:pPr>
      <w:r w:rsidRPr="007A6975">
        <w:rPr>
          <w:lang w:val="uk-UA"/>
        </w:rPr>
        <w:t xml:space="preserve">Зіпсовані бланки протоколів зберігаються у відповідальної особи, яка здійснює контроль за їх обліком. </w:t>
      </w:r>
    </w:p>
    <w:p w:rsidR="006545B6" w:rsidRPr="007A6975" w:rsidRDefault="00E314A9" w:rsidP="00A654BD">
      <w:pPr>
        <w:numPr>
          <w:ilvl w:val="1"/>
          <w:numId w:val="3"/>
        </w:numPr>
        <w:ind w:left="0" w:right="0"/>
        <w:rPr>
          <w:lang w:val="uk-UA"/>
        </w:rPr>
      </w:pPr>
      <w:r w:rsidRPr="007A6975">
        <w:rPr>
          <w:lang w:val="uk-UA"/>
        </w:rPr>
        <w:t xml:space="preserve">Протокол про адміністративне правопорушення (якщо він складений) та винесені постанови реєструються </w:t>
      </w:r>
      <w:r w:rsidR="009165ED">
        <w:rPr>
          <w:lang w:val="uk-UA"/>
        </w:rPr>
        <w:t>начальником</w:t>
      </w:r>
      <w:r w:rsidRPr="007A6975">
        <w:rPr>
          <w:lang w:val="uk-UA"/>
        </w:rPr>
        <w:t xml:space="preserve"> не пізніше наступного дня після їх складання в реєстрі матеріалів про адміністративні правопорушення (додаток </w:t>
      </w:r>
      <w:r w:rsidR="007324A0">
        <w:rPr>
          <w:lang w:val="uk-UA"/>
        </w:rPr>
        <w:t>4</w:t>
      </w:r>
      <w:r w:rsidRPr="007A6975">
        <w:rPr>
          <w:lang w:val="uk-UA"/>
        </w:rPr>
        <w:t xml:space="preserve">). </w:t>
      </w:r>
    </w:p>
    <w:p w:rsidR="006545B6" w:rsidRPr="007A6975" w:rsidRDefault="00E314A9" w:rsidP="00A654BD">
      <w:pPr>
        <w:numPr>
          <w:ilvl w:val="1"/>
          <w:numId w:val="3"/>
        </w:numPr>
        <w:ind w:left="0" w:right="0"/>
        <w:rPr>
          <w:lang w:val="uk-UA"/>
        </w:rPr>
      </w:pPr>
      <w:r w:rsidRPr="007A6975">
        <w:rPr>
          <w:lang w:val="uk-UA"/>
        </w:rPr>
        <w:t xml:space="preserve">Реєстр матеріалів про адміністративні правопорушення (надалі – Реєстр) ведеться в електронному вигляді за допомогою програмних засобів </w:t>
      </w:r>
      <w:r w:rsidR="005A1D01">
        <w:rPr>
          <w:lang w:val="uk-UA"/>
        </w:rPr>
        <w:t>Чопської</w:t>
      </w:r>
      <w:r w:rsidRPr="007A6975">
        <w:rPr>
          <w:lang w:val="uk-UA"/>
        </w:rPr>
        <w:t xml:space="preserve"> міської ради. </w:t>
      </w:r>
    </w:p>
    <w:p w:rsidR="006545B6" w:rsidRPr="007A6975" w:rsidRDefault="00E314A9" w:rsidP="00A654BD">
      <w:pPr>
        <w:ind w:right="0"/>
        <w:rPr>
          <w:lang w:val="uk-UA"/>
        </w:rPr>
      </w:pPr>
      <w:r w:rsidRPr="007A6975">
        <w:rPr>
          <w:lang w:val="uk-UA"/>
        </w:rPr>
        <w:t xml:space="preserve">Реєстр включає в себе інформацію, зазначену у додатку 5 до цієї Інструкції, та має забезпечувати: </w:t>
      </w:r>
    </w:p>
    <w:p w:rsidR="006545B6" w:rsidRPr="007A6975" w:rsidRDefault="00E314A9" w:rsidP="00A654BD">
      <w:pPr>
        <w:ind w:right="0"/>
        <w:rPr>
          <w:lang w:val="uk-UA"/>
        </w:rPr>
      </w:pPr>
      <w:r w:rsidRPr="007A6975">
        <w:rPr>
          <w:lang w:val="uk-UA"/>
        </w:rPr>
        <w:t xml:space="preserve">авторизований доступ до Реєстру; </w:t>
      </w:r>
    </w:p>
    <w:p w:rsidR="00A654BD" w:rsidRDefault="00E314A9" w:rsidP="00A654BD">
      <w:pPr>
        <w:ind w:right="0"/>
        <w:rPr>
          <w:lang w:val="uk-UA"/>
        </w:rPr>
      </w:pPr>
      <w:r w:rsidRPr="007A6975">
        <w:rPr>
          <w:lang w:val="uk-UA"/>
        </w:rPr>
        <w:t xml:space="preserve">автоматичні нумерацію запису та номеру справи; фіксацію особи, яка провела реєстрацію матеріалів, внесла зміни до нього; </w:t>
      </w:r>
    </w:p>
    <w:p w:rsidR="00A654BD" w:rsidRDefault="00E314A9" w:rsidP="00A654BD">
      <w:pPr>
        <w:ind w:right="0"/>
        <w:rPr>
          <w:lang w:val="uk-UA"/>
        </w:rPr>
      </w:pPr>
      <w:r w:rsidRPr="007A6975">
        <w:rPr>
          <w:lang w:val="uk-UA"/>
        </w:rPr>
        <w:t xml:space="preserve">пошук справи за прізвищем, ім’ям, по батькові особи, серією та номером паспорта; </w:t>
      </w:r>
    </w:p>
    <w:p w:rsidR="006545B6" w:rsidRPr="007A6975" w:rsidRDefault="00E314A9" w:rsidP="00A654BD">
      <w:pPr>
        <w:ind w:left="698" w:right="0" w:firstLine="0"/>
        <w:rPr>
          <w:lang w:val="uk-UA"/>
        </w:rPr>
      </w:pPr>
      <w:r w:rsidRPr="007A6975">
        <w:rPr>
          <w:lang w:val="uk-UA"/>
        </w:rPr>
        <w:t xml:space="preserve">автоматичне формування статистичної інформації за встановлений період; формування виписки по окремій справі. </w:t>
      </w:r>
    </w:p>
    <w:p w:rsidR="006545B6" w:rsidRPr="007A6975" w:rsidRDefault="00E314A9" w:rsidP="00A654BD">
      <w:pPr>
        <w:ind w:right="0"/>
        <w:rPr>
          <w:lang w:val="uk-UA"/>
        </w:rPr>
      </w:pPr>
      <w:r w:rsidRPr="007A6975">
        <w:rPr>
          <w:lang w:val="uk-UA"/>
        </w:rPr>
        <w:lastRenderedPageBreak/>
        <w:t xml:space="preserve">Інформація з Реєстру використовується </w:t>
      </w:r>
      <w:r w:rsidR="009165ED">
        <w:rPr>
          <w:lang w:val="uk-UA"/>
        </w:rPr>
        <w:t>начальником</w:t>
      </w:r>
      <w:r w:rsidRPr="007A6975">
        <w:rPr>
          <w:lang w:val="uk-UA"/>
        </w:rPr>
        <w:t xml:space="preserve"> для цілей, визначених цією Інструкцією. </w:t>
      </w:r>
    </w:p>
    <w:p w:rsidR="006545B6" w:rsidRPr="007A6975" w:rsidRDefault="00E314A9" w:rsidP="00A654BD">
      <w:pPr>
        <w:ind w:right="0"/>
        <w:rPr>
          <w:lang w:val="uk-UA"/>
        </w:rPr>
      </w:pPr>
      <w:r w:rsidRPr="007A6975">
        <w:rPr>
          <w:lang w:val="uk-UA"/>
        </w:rPr>
        <w:t xml:space="preserve">Інформація з Реєстру надається правоохоронним та судовим органам за їх запитом у випадках, передбачених діючим законодавством. </w:t>
      </w:r>
    </w:p>
    <w:p w:rsidR="00A654BD" w:rsidRDefault="00E314A9" w:rsidP="00A654BD">
      <w:pPr>
        <w:ind w:right="0" w:firstLine="683"/>
        <w:rPr>
          <w:lang w:val="uk-UA"/>
        </w:rPr>
      </w:pPr>
      <w:r w:rsidRPr="007A6975">
        <w:rPr>
          <w:lang w:val="uk-UA"/>
        </w:rPr>
        <w:t xml:space="preserve">Інформація з Реєстру може надаватись іншим особам із дотриманням вимог Законів України «Про інформацію» та «Про захист персональних даних». </w:t>
      </w:r>
    </w:p>
    <w:p w:rsidR="006545B6" w:rsidRPr="007A6975" w:rsidRDefault="00E314A9" w:rsidP="00A654BD">
      <w:pPr>
        <w:ind w:right="0" w:firstLine="683"/>
        <w:rPr>
          <w:lang w:val="uk-UA"/>
        </w:rPr>
      </w:pPr>
      <w:r w:rsidRPr="007A6975">
        <w:rPr>
          <w:lang w:val="uk-UA"/>
        </w:rPr>
        <w:t>5.5. Паперові примірники протоколів та винесених постанов із іншими матеріалами формуються у справи, які оформлюються відповідно до пунктів 5.6.-5.9. цієї Інструкції, та зберігаютьс</w:t>
      </w:r>
      <w:r w:rsidR="00A654BD">
        <w:rPr>
          <w:lang w:val="uk-UA"/>
        </w:rPr>
        <w:t xml:space="preserve">я у архіві </w:t>
      </w:r>
      <w:r w:rsidR="009165ED">
        <w:rPr>
          <w:lang w:val="uk-UA"/>
        </w:rPr>
        <w:t>Відділу реєстраційних дій Чопської міської ради</w:t>
      </w:r>
      <w:r w:rsidRPr="007A6975">
        <w:rPr>
          <w:lang w:val="uk-UA"/>
        </w:rPr>
        <w:t xml:space="preserve">. </w:t>
      </w:r>
    </w:p>
    <w:p w:rsidR="006545B6" w:rsidRPr="007A6975" w:rsidRDefault="00E314A9">
      <w:pPr>
        <w:ind w:left="-15" w:right="0"/>
        <w:rPr>
          <w:lang w:val="uk-UA"/>
        </w:rPr>
      </w:pPr>
      <w:r w:rsidRPr="007A6975">
        <w:rPr>
          <w:lang w:val="uk-UA"/>
        </w:rPr>
        <w:t xml:space="preserve">5.6. Копії матеріалів зі справ про адміністративні правопорушення, що передано до Адміністративної комісії при виконавчому комітеті </w:t>
      </w:r>
      <w:r w:rsidR="00A654BD">
        <w:rPr>
          <w:lang w:val="uk-UA"/>
        </w:rPr>
        <w:t>Чопської</w:t>
      </w:r>
      <w:r w:rsidRPr="007A6975">
        <w:rPr>
          <w:lang w:val="uk-UA"/>
        </w:rPr>
        <w:t xml:space="preserve"> міської ради або до суду, зберігаються </w:t>
      </w:r>
      <w:r w:rsidR="009165ED">
        <w:rPr>
          <w:lang w:val="uk-UA"/>
        </w:rPr>
        <w:t>у начальника</w:t>
      </w:r>
      <w:r w:rsidRPr="007A6975">
        <w:rPr>
          <w:lang w:val="uk-UA"/>
        </w:rPr>
        <w:t xml:space="preserve">, який складав протокол. </w:t>
      </w:r>
    </w:p>
    <w:p w:rsidR="006545B6" w:rsidRPr="007A6975" w:rsidRDefault="00E314A9" w:rsidP="00A654BD">
      <w:pPr>
        <w:spacing w:after="7" w:line="268" w:lineRule="auto"/>
        <w:ind w:right="0" w:firstLine="683"/>
        <w:rPr>
          <w:lang w:val="uk-UA"/>
        </w:rPr>
      </w:pPr>
      <w:r w:rsidRPr="007A6975">
        <w:rPr>
          <w:lang w:val="uk-UA"/>
        </w:rPr>
        <w:t xml:space="preserve">Надалі до неї додаються результати розгляду справи Адміністративною комісією при виконавчому комітеті </w:t>
      </w:r>
      <w:r w:rsidR="00A654BD">
        <w:rPr>
          <w:lang w:val="uk-UA"/>
        </w:rPr>
        <w:t>Чопською</w:t>
      </w:r>
      <w:r w:rsidRPr="007A6975">
        <w:rPr>
          <w:lang w:val="uk-UA"/>
        </w:rPr>
        <w:t xml:space="preserve"> міської ради або в суді (копія постанови Адмінкомісії, копія постанови суду тощо). </w:t>
      </w:r>
    </w:p>
    <w:p w:rsidR="006545B6" w:rsidRPr="007A6975" w:rsidRDefault="00E314A9">
      <w:pPr>
        <w:ind w:left="-15" w:right="0"/>
        <w:rPr>
          <w:lang w:val="uk-UA"/>
        </w:rPr>
      </w:pPr>
      <w:r w:rsidRPr="007A6975">
        <w:rPr>
          <w:lang w:val="uk-UA"/>
        </w:rPr>
        <w:t xml:space="preserve">5.7. Усі матеріали щодо кожного з правопорушень підшиваються до справи за порядковими номерами. </w:t>
      </w:r>
    </w:p>
    <w:p w:rsidR="006545B6" w:rsidRPr="007A6975" w:rsidRDefault="00E314A9">
      <w:pPr>
        <w:ind w:left="-15" w:right="0"/>
        <w:rPr>
          <w:lang w:val="uk-UA"/>
        </w:rPr>
      </w:pPr>
      <w:r w:rsidRPr="007A6975">
        <w:rPr>
          <w:lang w:val="uk-UA"/>
        </w:rPr>
        <w:t xml:space="preserve">У справі накопичуються матеріали, які стосуються правопорушення, зокрема протокол про адміністративне правопорушення, повідомлення про попередження особи, яка притягається до адміністративної відповідальності, про час та місце розгляду справи (у разі відсутності відповідної відмітки в протоколі про адміністративне правопорушення), письмові пояснення, копії постанови про накладення адміністративного стягнення, листування з особою, яка притягається до адміністративної відповідальності, з органами державної виконавчої служби, документи, що підтверджують сплату штрафу порушником, а також інші документи та матеріали цієї справи.  </w:t>
      </w:r>
    </w:p>
    <w:p w:rsidR="006545B6" w:rsidRPr="007A6975" w:rsidRDefault="00E314A9">
      <w:pPr>
        <w:ind w:left="-15" w:right="0"/>
        <w:rPr>
          <w:lang w:val="uk-UA"/>
        </w:rPr>
      </w:pPr>
      <w:r w:rsidRPr="007A6975">
        <w:rPr>
          <w:lang w:val="uk-UA"/>
        </w:rPr>
        <w:t xml:space="preserve">У справі оформляється титульний аркуш, на зворотному боці якого міститься перелік документів, наявних у справі. </w:t>
      </w:r>
    </w:p>
    <w:p w:rsidR="006545B6" w:rsidRPr="007A6975" w:rsidRDefault="00E314A9">
      <w:pPr>
        <w:ind w:left="-15" w:right="0"/>
        <w:rPr>
          <w:lang w:val="uk-UA"/>
        </w:rPr>
      </w:pPr>
      <w:r w:rsidRPr="007A6975">
        <w:rPr>
          <w:lang w:val="uk-UA"/>
        </w:rPr>
        <w:t xml:space="preserve">5.8. Справа про адміністративне правопорушення </w:t>
      </w:r>
      <w:r w:rsidR="005A4B87">
        <w:rPr>
          <w:lang w:val="uk-UA"/>
        </w:rPr>
        <w:t xml:space="preserve">(додаток 6) </w:t>
      </w:r>
      <w:r w:rsidRPr="007A6975">
        <w:rPr>
          <w:lang w:val="uk-UA"/>
        </w:rPr>
        <w:t xml:space="preserve">з описом наявних у ній документів брошурується, прошнуровується, скріплюється печаткою, засвідчується підписом </w:t>
      </w:r>
      <w:r w:rsidR="009165ED">
        <w:rPr>
          <w:lang w:val="uk-UA"/>
        </w:rPr>
        <w:t>начальника</w:t>
      </w:r>
      <w:r w:rsidRPr="007A6975">
        <w:rPr>
          <w:lang w:val="uk-UA"/>
        </w:rPr>
        <w:t xml:space="preserve">, який складав протокол та/або виносив постанову, і після закінчення провадження за нею здається на зберігання в архів, де зберігається протягом встановленого законодавством строку. </w:t>
      </w:r>
    </w:p>
    <w:p w:rsidR="006545B6" w:rsidRPr="007A6975" w:rsidRDefault="00E314A9">
      <w:pPr>
        <w:ind w:left="-15" w:right="0"/>
        <w:rPr>
          <w:lang w:val="uk-UA"/>
        </w:rPr>
      </w:pPr>
      <w:r w:rsidRPr="007A6975">
        <w:rPr>
          <w:lang w:val="uk-UA"/>
        </w:rPr>
        <w:t xml:space="preserve">5.9. Зіпсовані бланки протоколів, а також справи про адміністративні правопорушення, журнали обліку видачі бланків протоколів про адміністративні правопорушення та журнали реєстрації протоколів про </w:t>
      </w:r>
      <w:r w:rsidRPr="007A6975">
        <w:rPr>
          <w:lang w:val="uk-UA"/>
        </w:rPr>
        <w:lastRenderedPageBreak/>
        <w:t xml:space="preserve">адміністративні правопорушення, строк зберігання яких закінчився, знищуються, про що оформлюється відповідний акт. </w:t>
      </w:r>
    </w:p>
    <w:p w:rsidR="006545B6" w:rsidRPr="007A6975" w:rsidRDefault="006545B6">
      <w:pPr>
        <w:spacing w:after="0" w:line="259" w:lineRule="auto"/>
        <w:ind w:left="708" w:right="0" w:firstLine="0"/>
        <w:jc w:val="left"/>
        <w:rPr>
          <w:lang w:val="uk-UA"/>
        </w:rPr>
      </w:pPr>
    </w:p>
    <w:p w:rsidR="006545B6" w:rsidRPr="007A6975" w:rsidRDefault="006545B6">
      <w:pPr>
        <w:spacing w:after="36" w:line="259" w:lineRule="auto"/>
        <w:ind w:right="0" w:firstLine="0"/>
        <w:jc w:val="left"/>
        <w:rPr>
          <w:lang w:val="uk-UA"/>
        </w:rPr>
      </w:pPr>
    </w:p>
    <w:p w:rsidR="006545B6" w:rsidRPr="007A6975" w:rsidRDefault="002277FB" w:rsidP="00B964AD">
      <w:pPr>
        <w:spacing w:after="0" w:line="259" w:lineRule="auto"/>
        <w:ind w:right="0" w:firstLine="0"/>
        <w:jc w:val="left"/>
        <w:rPr>
          <w:lang w:val="uk-UA"/>
        </w:rPr>
        <w:sectPr w:rsidR="006545B6" w:rsidRPr="007A6975" w:rsidSect="00CE67F4">
          <w:headerReference w:type="even" r:id="rId64"/>
          <w:headerReference w:type="default" r:id="rId65"/>
          <w:footerReference w:type="even" r:id="rId66"/>
          <w:footerReference w:type="default" r:id="rId67"/>
          <w:headerReference w:type="first" r:id="rId68"/>
          <w:footerReference w:type="first" r:id="rId69"/>
          <w:pgSz w:w="11906" w:h="16838"/>
          <w:pgMar w:top="142" w:right="847" w:bottom="429" w:left="1416" w:header="720" w:footer="720" w:gutter="0"/>
          <w:cols w:space="720"/>
          <w:titlePg/>
        </w:sectPr>
      </w:pPr>
      <w:r>
        <w:rPr>
          <w:b/>
          <w:lang w:val="uk-UA"/>
        </w:rPr>
        <w:t xml:space="preserve">Міський голова                                                                                </w:t>
      </w:r>
      <w:r w:rsidR="00E0651A">
        <w:rPr>
          <w:b/>
          <w:lang w:val="uk-UA"/>
        </w:rPr>
        <w:t>В.В. Самардак</w:t>
      </w:r>
      <w:bookmarkStart w:id="0" w:name="_GoBack"/>
      <w:bookmarkEnd w:id="0"/>
    </w:p>
    <w:p w:rsidR="006545B6" w:rsidRPr="007A6975" w:rsidRDefault="006545B6" w:rsidP="00E0651A">
      <w:pPr>
        <w:spacing w:after="419" w:line="328" w:lineRule="auto"/>
        <w:ind w:right="0" w:firstLine="0"/>
        <w:rPr>
          <w:lang w:val="uk-UA"/>
        </w:rPr>
      </w:pPr>
    </w:p>
    <w:sectPr w:rsidR="006545B6" w:rsidRPr="007A6975" w:rsidSect="00F21B7C">
      <w:headerReference w:type="even" r:id="rId70"/>
      <w:headerReference w:type="default" r:id="rId71"/>
      <w:footerReference w:type="even" r:id="rId72"/>
      <w:footerReference w:type="default" r:id="rId73"/>
      <w:headerReference w:type="first" r:id="rId74"/>
      <w:footerReference w:type="first" r:id="rId75"/>
      <w:pgSz w:w="11906" w:h="16838"/>
      <w:pgMar w:top="571" w:right="975" w:bottom="1243" w:left="1416" w:header="720" w:footer="229"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2735" w:rsidRDefault="00662735">
      <w:pPr>
        <w:spacing w:after="0" w:line="240" w:lineRule="auto"/>
      </w:pPr>
      <w:r>
        <w:separator/>
      </w:r>
    </w:p>
  </w:endnote>
  <w:endnote w:type="continuationSeparator" w:id="1">
    <w:p w:rsidR="00662735" w:rsidRDefault="006627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5B6" w:rsidRDefault="00F21B7C">
    <w:pPr>
      <w:spacing w:after="0" w:line="259" w:lineRule="auto"/>
      <w:ind w:right="1" w:firstLine="0"/>
      <w:jc w:val="right"/>
    </w:pPr>
    <w:r w:rsidRPr="00F21B7C">
      <w:fldChar w:fldCharType="begin"/>
    </w:r>
    <w:r w:rsidR="00E314A9">
      <w:instrText xml:space="preserve"> PAGE   \* MERGEFORMAT </w:instrText>
    </w:r>
    <w:r w:rsidRPr="00F21B7C">
      <w:fldChar w:fldCharType="separate"/>
    </w:r>
    <w:r w:rsidR="009211AA" w:rsidRPr="009211AA">
      <w:rPr>
        <w:rFonts w:ascii="Calibri" w:eastAsia="Calibri" w:hAnsi="Calibri" w:cs="Calibri"/>
        <w:noProof/>
        <w:sz w:val="22"/>
      </w:rPr>
      <w:t>10</w:t>
    </w:r>
    <w:r>
      <w:rPr>
        <w:rFonts w:ascii="Calibri" w:eastAsia="Calibri" w:hAnsi="Calibri" w:cs="Calibri"/>
        <w:sz w:val="22"/>
      </w:rPr>
      <w:fldChar w:fldCharType="end"/>
    </w:r>
  </w:p>
  <w:p w:rsidR="006545B6" w:rsidRDefault="006545B6">
    <w:pPr>
      <w:spacing w:after="0" w:line="259" w:lineRule="auto"/>
      <w:ind w:right="0" w:firstLine="0"/>
      <w:jc w:val="lef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5B6" w:rsidRDefault="00F21B7C">
    <w:pPr>
      <w:spacing w:after="0" w:line="259" w:lineRule="auto"/>
      <w:ind w:right="1" w:firstLine="0"/>
      <w:jc w:val="right"/>
    </w:pPr>
    <w:r w:rsidRPr="00F21B7C">
      <w:fldChar w:fldCharType="begin"/>
    </w:r>
    <w:r w:rsidR="00E314A9">
      <w:instrText xml:space="preserve"> PAGE   \* MERGEFORMAT </w:instrText>
    </w:r>
    <w:r w:rsidRPr="00F21B7C">
      <w:fldChar w:fldCharType="separate"/>
    </w:r>
    <w:r w:rsidR="009211AA" w:rsidRPr="009211AA">
      <w:rPr>
        <w:rFonts w:ascii="Calibri" w:eastAsia="Calibri" w:hAnsi="Calibri" w:cs="Calibri"/>
        <w:noProof/>
        <w:sz w:val="22"/>
      </w:rPr>
      <w:t>9</w:t>
    </w:r>
    <w:r>
      <w:rPr>
        <w:rFonts w:ascii="Calibri" w:eastAsia="Calibri" w:hAnsi="Calibri" w:cs="Calibri"/>
        <w:sz w:val="22"/>
      </w:rPr>
      <w:fldChar w:fldCharType="end"/>
    </w:r>
  </w:p>
  <w:p w:rsidR="006545B6" w:rsidRDefault="006545B6">
    <w:pPr>
      <w:spacing w:after="0" w:line="259" w:lineRule="auto"/>
      <w:ind w:right="0" w:firstLine="0"/>
      <w:jc w:val="lef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5B6" w:rsidRDefault="006545B6">
    <w:pPr>
      <w:spacing w:after="160" w:line="259" w:lineRule="auto"/>
      <w:ind w:right="0" w:firstLine="0"/>
      <w:jc w:val="lef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5B6" w:rsidRDefault="00F21B7C">
    <w:pPr>
      <w:spacing w:after="0" w:line="259" w:lineRule="auto"/>
      <w:ind w:right="-127" w:firstLine="0"/>
      <w:jc w:val="right"/>
    </w:pPr>
    <w:r w:rsidRPr="00F21B7C">
      <w:fldChar w:fldCharType="begin"/>
    </w:r>
    <w:r w:rsidR="00E314A9">
      <w:instrText xml:space="preserve"> PAGE   \* MERGEFORMAT </w:instrText>
    </w:r>
    <w:r w:rsidRPr="00F21B7C">
      <w:fldChar w:fldCharType="separate"/>
    </w:r>
    <w:r w:rsidR="00B964AD" w:rsidRPr="00B964AD">
      <w:rPr>
        <w:rFonts w:ascii="Calibri" w:eastAsia="Calibri" w:hAnsi="Calibri" w:cs="Calibri"/>
        <w:noProof/>
        <w:sz w:val="22"/>
      </w:rPr>
      <w:t>12</w:t>
    </w:r>
    <w:r>
      <w:rPr>
        <w:rFonts w:ascii="Calibri" w:eastAsia="Calibri" w:hAnsi="Calibri" w:cs="Calibri"/>
        <w:sz w:val="22"/>
      </w:rPr>
      <w:fldChar w:fldCharType="end"/>
    </w:r>
  </w:p>
  <w:p w:rsidR="006545B6" w:rsidRDefault="006545B6">
    <w:pPr>
      <w:spacing w:after="0" w:line="259" w:lineRule="auto"/>
      <w:ind w:right="0" w:firstLine="0"/>
      <w:jc w:val="left"/>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5B6" w:rsidRDefault="00F21B7C">
    <w:pPr>
      <w:spacing w:after="0" w:line="259" w:lineRule="auto"/>
      <w:ind w:right="-127" w:firstLine="0"/>
      <w:jc w:val="right"/>
    </w:pPr>
    <w:r w:rsidRPr="00F21B7C">
      <w:fldChar w:fldCharType="begin"/>
    </w:r>
    <w:r w:rsidR="00E314A9">
      <w:instrText xml:space="preserve"> PAGE   \* MERGEFORMAT </w:instrText>
    </w:r>
    <w:r w:rsidRPr="00F21B7C">
      <w:fldChar w:fldCharType="separate"/>
    </w:r>
    <w:r w:rsidR="00B964AD" w:rsidRPr="00B964AD">
      <w:rPr>
        <w:rFonts w:ascii="Calibri" w:eastAsia="Calibri" w:hAnsi="Calibri" w:cs="Calibri"/>
        <w:noProof/>
        <w:sz w:val="22"/>
      </w:rPr>
      <w:t>13</w:t>
    </w:r>
    <w:r>
      <w:rPr>
        <w:rFonts w:ascii="Calibri" w:eastAsia="Calibri" w:hAnsi="Calibri" w:cs="Calibri"/>
        <w:sz w:val="22"/>
      </w:rPr>
      <w:fldChar w:fldCharType="end"/>
    </w:r>
  </w:p>
  <w:p w:rsidR="006545B6" w:rsidRDefault="006545B6">
    <w:pPr>
      <w:spacing w:after="0" w:line="259" w:lineRule="auto"/>
      <w:ind w:right="0" w:firstLine="0"/>
      <w:jc w:val="left"/>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5B6" w:rsidRDefault="00F21B7C">
    <w:pPr>
      <w:spacing w:after="0" w:line="259" w:lineRule="auto"/>
      <w:ind w:right="-127" w:firstLine="0"/>
      <w:jc w:val="right"/>
    </w:pPr>
    <w:r w:rsidRPr="00F21B7C">
      <w:fldChar w:fldCharType="begin"/>
    </w:r>
    <w:r w:rsidR="00E314A9">
      <w:instrText xml:space="preserve"> PAGE   \* MERGEFORMAT </w:instrText>
    </w:r>
    <w:r w:rsidRPr="00F21B7C">
      <w:fldChar w:fldCharType="separate"/>
    </w:r>
    <w:r w:rsidR="009211AA" w:rsidRPr="009211AA">
      <w:rPr>
        <w:rFonts w:ascii="Calibri" w:eastAsia="Calibri" w:hAnsi="Calibri" w:cs="Calibri"/>
        <w:noProof/>
        <w:sz w:val="22"/>
      </w:rPr>
      <w:t>11</w:t>
    </w:r>
    <w:r>
      <w:rPr>
        <w:rFonts w:ascii="Calibri" w:eastAsia="Calibri" w:hAnsi="Calibri" w:cs="Calibri"/>
        <w:sz w:val="22"/>
      </w:rPr>
      <w:fldChar w:fldCharType="end"/>
    </w:r>
  </w:p>
  <w:p w:rsidR="006545B6" w:rsidRDefault="006545B6">
    <w:pPr>
      <w:spacing w:after="0" w:line="259" w:lineRule="auto"/>
      <w:ind w:right="0" w:firstLine="0"/>
      <w:jc w:val="lef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2735" w:rsidRDefault="00662735">
      <w:pPr>
        <w:spacing w:after="0" w:line="240" w:lineRule="auto"/>
      </w:pPr>
      <w:r>
        <w:separator/>
      </w:r>
    </w:p>
  </w:footnote>
  <w:footnote w:type="continuationSeparator" w:id="1">
    <w:p w:rsidR="00662735" w:rsidRDefault="0066273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5B6" w:rsidRDefault="006545B6">
    <w:pPr>
      <w:spacing w:after="160" w:line="259" w:lineRule="auto"/>
      <w:ind w:right="0" w:firstLine="0"/>
      <w:jc w:val="lef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5B6" w:rsidRDefault="006545B6">
    <w:pPr>
      <w:spacing w:after="160" w:line="259" w:lineRule="auto"/>
      <w:ind w:right="0" w:firstLine="0"/>
      <w:jc w:val="lef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5B6" w:rsidRDefault="006545B6">
    <w:pPr>
      <w:spacing w:after="160" w:line="259" w:lineRule="auto"/>
      <w:ind w:right="0" w:firstLine="0"/>
      <w:jc w:val="left"/>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5B6" w:rsidRDefault="006545B6">
    <w:pPr>
      <w:spacing w:after="160" w:line="259" w:lineRule="auto"/>
      <w:ind w:right="0" w:firstLine="0"/>
      <w:jc w:val="left"/>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5B6" w:rsidRDefault="00E314A9">
    <w:pPr>
      <w:spacing w:after="19" w:line="259" w:lineRule="auto"/>
      <w:ind w:left="4495" w:right="0" w:firstLine="0"/>
      <w:jc w:val="center"/>
    </w:pPr>
    <w:r>
      <w:rPr>
        <w:sz w:val="22"/>
      </w:rPr>
      <w:t>Додаток</w:t>
    </w:r>
  </w:p>
  <w:p w:rsidR="006545B6" w:rsidRDefault="00E314A9">
    <w:pPr>
      <w:spacing w:after="0" w:line="259" w:lineRule="auto"/>
      <w:ind w:right="426" w:firstLine="0"/>
      <w:jc w:val="right"/>
    </w:pPr>
    <w:r>
      <w:rPr>
        <w:sz w:val="22"/>
      </w:rPr>
      <w:t xml:space="preserve">до Інструкції з оформленняматеріалів про </w:t>
    </w:r>
  </w:p>
  <w:p w:rsidR="006545B6" w:rsidRDefault="00E314A9">
    <w:pPr>
      <w:spacing w:after="0" w:line="259" w:lineRule="auto"/>
      <w:ind w:right="1" w:firstLine="0"/>
      <w:jc w:val="right"/>
    </w:pPr>
    <w:r>
      <w:rPr>
        <w:sz w:val="22"/>
      </w:rPr>
      <w:t>адміністративніправопорушенняадміністраторами</w:t>
    </w:r>
  </w:p>
  <w:p w:rsidR="006545B6" w:rsidRDefault="00E314A9">
    <w:pPr>
      <w:spacing w:after="0" w:line="259" w:lineRule="auto"/>
      <w:ind w:right="51" w:firstLine="0"/>
      <w:jc w:val="right"/>
    </w:pPr>
    <w:r>
      <w:rPr>
        <w:sz w:val="22"/>
      </w:rPr>
      <w:t>Центру адміністративнихпослуг «Прозорийофіс»</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5B6" w:rsidRDefault="006545B6">
    <w:pPr>
      <w:spacing w:after="0" w:line="259" w:lineRule="auto"/>
      <w:ind w:right="51" w:firstLine="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43F47"/>
    <w:multiLevelType w:val="multilevel"/>
    <w:tmpl w:val="E592D7A8"/>
    <w:lvl w:ilvl="0">
      <w:start w:val="1"/>
      <w:numFmt w:val="decimal"/>
      <w:lvlText w:val="%1."/>
      <w:lvlJc w:val="left"/>
      <w:pPr>
        <w:ind w:left="0"/>
      </w:pPr>
      <w:rPr>
        <w:rFonts w:hint="default"/>
        <w:b/>
        <w:bCs/>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6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3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1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8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5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2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9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12882525"/>
    <w:multiLevelType w:val="multilevel"/>
    <w:tmpl w:val="6E3EE1AE"/>
    <w:lvl w:ilvl="0">
      <w:start w:val="5"/>
      <w:numFmt w:val="decimal"/>
      <w:lvlText w:val="%1."/>
      <w:lvlJc w:val="left"/>
      <w:pPr>
        <w:ind w:left="98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14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nsid w:val="68F55170"/>
    <w:multiLevelType w:val="hybridMultilevel"/>
    <w:tmpl w:val="0FD47550"/>
    <w:lvl w:ilvl="0" w:tplc="0232753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5608C1E">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3861294">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92E03A0">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2421A04">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1925AA8">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53E5D00">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170DF4E">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CB03B7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nsid w:val="6C6B250A"/>
    <w:multiLevelType w:val="multilevel"/>
    <w:tmpl w:val="40D221C0"/>
    <w:lvl w:ilvl="0">
      <w:start w:val="2"/>
      <w:numFmt w:val="decimal"/>
      <w:lvlText w:val="%1."/>
      <w:lvlJc w:val="left"/>
      <w:pPr>
        <w:ind w:left="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6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3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1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8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5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2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9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evenAndOddHeaders/>
  <w:characterSpacingControl w:val="doNotCompress"/>
  <w:footnotePr>
    <w:footnote w:id="0"/>
    <w:footnote w:id="1"/>
  </w:footnotePr>
  <w:endnotePr>
    <w:endnote w:id="0"/>
    <w:endnote w:id="1"/>
  </w:endnotePr>
  <w:compat>
    <w:useFELayout/>
  </w:compat>
  <w:rsids>
    <w:rsidRoot w:val="006545B6"/>
    <w:rsid w:val="00001ADB"/>
    <w:rsid w:val="00012E76"/>
    <w:rsid w:val="000218A0"/>
    <w:rsid w:val="00076712"/>
    <w:rsid w:val="00083F3D"/>
    <w:rsid w:val="00093604"/>
    <w:rsid w:val="000B4294"/>
    <w:rsid w:val="000D0137"/>
    <w:rsid w:val="000D4F9B"/>
    <w:rsid w:val="000F61BE"/>
    <w:rsid w:val="0010339F"/>
    <w:rsid w:val="00120481"/>
    <w:rsid w:val="00194156"/>
    <w:rsid w:val="00196D00"/>
    <w:rsid w:val="001D7848"/>
    <w:rsid w:val="001E4845"/>
    <w:rsid w:val="001E5CFA"/>
    <w:rsid w:val="001E7A3F"/>
    <w:rsid w:val="00203CDC"/>
    <w:rsid w:val="002277FB"/>
    <w:rsid w:val="0027682F"/>
    <w:rsid w:val="00375A5B"/>
    <w:rsid w:val="00471F79"/>
    <w:rsid w:val="004F1BBC"/>
    <w:rsid w:val="00544CA7"/>
    <w:rsid w:val="005553BD"/>
    <w:rsid w:val="00575B80"/>
    <w:rsid w:val="005A1D01"/>
    <w:rsid w:val="005A4B87"/>
    <w:rsid w:val="005C4488"/>
    <w:rsid w:val="005C5EBB"/>
    <w:rsid w:val="005D1BEF"/>
    <w:rsid w:val="00641AA9"/>
    <w:rsid w:val="006545B6"/>
    <w:rsid w:val="00662735"/>
    <w:rsid w:val="006723C4"/>
    <w:rsid w:val="006A37A0"/>
    <w:rsid w:val="006B0C32"/>
    <w:rsid w:val="006D4B7E"/>
    <w:rsid w:val="007324A0"/>
    <w:rsid w:val="007A6975"/>
    <w:rsid w:val="007F59AB"/>
    <w:rsid w:val="008A36FF"/>
    <w:rsid w:val="008E1498"/>
    <w:rsid w:val="00901AB7"/>
    <w:rsid w:val="009165ED"/>
    <w:rsid w:val="009211AA"/>
    <w:rsid w:val="00936B43"/>
    <w:rsid w:val="0094261B"/>
    <w:rsid w:val="009A354D"/>
    <w:rsid w:val="009B0055"/>
    <w:rsid w:val="00A16AD9"/>
    <w:rsid w:val="00A603FD"/>
    <w:rsid w:val="00A654BD"/>
    <w:rsid w:val="00A70667"/>
    <w:rsid w:val="00AB44BC"/>
    <w:rsid w:val="00B071D3"/>
    <w:rsid w:val="00B3154F"/>
    <w:rsid w:val="00B964AD"/>
    <w:rsid w:val="00BD0FA1"/>
    <w:rsid w:val="00BE16A2"/>
    <w:rsid w:val="00C64EF7"/>
    <w:rsid w:val="00C724C7"/>
    <w:rsid w:val="00CE67F4"/>
    <w:rsid w:val="00D21916"/>
    <w:rsid w:val="00E0651A"/>
    <w:rsid w:val="00E314A9"/>
    <w:rsid w:val="00E753FF"/>
    <w:rsid w:val="00F17826"/>
    <w:rsid w:val="00F21B7C"/>
    <w:rsid w:val="00F76592"/>
    <w:rsid w:val="00F9033F"/>
    <w:rsid w:val="00FC4B72"/>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B7C"/>
    <w:pPr>
      <w:spacing w:after="13" w:line="267" w:lineRule="auto"/>
      <w:ind w:right="5486" w:firstLine="698"/>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rsid w:val="00F21B7C"/>
    <w:pPr>
      <w:keepNext/>
      <w:keepLines/>
      <w:spacing w:after="3" w:line="270" w:lineRule="auto"/>
      <w:ind w:left="10" w:right="2596" w:hanging="10"/>
      <w:jc w:val="center"/>
      <w:outlineLvl w:val="0"/>
    </w:pPr>
    <w:rPr>
      <w:rFonts w:ascii="Times New Roman" w:eastAsia="Times New Roman" w:hAnsi="Times New Roman" w:cs="Times New Roman"/>
      <w:b/>
      <w:color w:val="000000"/>
      <w:sz w:val="28"/>
    </w:rPr>
  </w:style>
  <w:style w:type="paragraph" w:styleId="3">
    <w:name w:val="heading 3"/>
    <w:basedOn w:val="a"/>
    <w:next w:val="a"/>
    <w:link w:val="30"/>
    <w:uiPriority w:val="9"/>
    <w:semiHidden/>
    <w:unhideWhenUsed/>
    <w:qFormat/>
    <w:rsid w:val="00C724C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F21B7C"/>
    <w:rPr>
      <w:rFonts w:ascii="Times New Roman" w:eastAsia="Times New Roman" w:hAnsi="Times New Roman" w:cs="Times New Roman"/>
      <w:b/>
      <w:color w:val="000000"/>
      <w:sz w:val="28"/>
    </w:rPr>
  </w:style>
  <w:style w:type="table" w:customStyle="1" w:styleId="TableGrid">
    <w:name w:val="TableGrid"/>
    <w:rsid w:val="00F21B7C"/>
    <w:pPr>
      <w:spacing w:after="0" w:line="240" w:lineRule="auto"/>
    </w:pPr>
    <w:tblPr>
      <w:tblCellMar>
        <w:top w:w="0" w:type="dxa"/>
        <w:left w:w="0" w:type="dxa"/>
        <w:bottom w:w="0" w:type="dxa"/>
        <w:right w:w="0" w:type="dxa"/>
      </w:tblCellMar>
    </w:tblPr>
  </w:style>
  <w:style w:type="paragraph" w:styleId="a3">
    <w:name w:val="Title"/>
    <w:basedOn w:val="a"/>
    <w:link w:val="a4"/>
    <w:qFormat/>
    <w:rsid w:val="007A6975"/>
    <w:pPr>
      <w:spacing w:after="0" w:line="240" w:lineRule="auto"/>
      <w:ind w:right="0" w:firstLine="0"/>
      <w:jc w:val="center"/>
    </w:pPr>
    <w:rPr>
      <w:b/>
      <w:bCs/>
      <w:color w:val="auto"/>
      <w:sz w:val="32"/>
      <w:szCs w:val="24"/>
      <w:lang w:val="uk-UA"/>
    </w:rPr>
  </w:style>
  <w:style w:type="character" w:customStyle="1" w:styleId="a4">
    <w:name w:val="Название Знак"/>
    <w:basedOn w:val="a0"/>
    <w:link w:val="a3"/>
    <w:rsid w:val="007A6975"/>
    <w:rPr>
      <w:rFonts w:ascii="Times New Roman" w:eastAsia="Times New Roman" w:hAnsi="Times New Roman" w:cs="Times New Roman"/>
      <w:b/>
      <w:bCs/>
      <w:sz w:val="32"/>
      <w:szCs w:val="24"/>
      <w:lang w:val="uk-UA"/>
    </w:rPr>
  </w:style>
  <w:style w:type="paragraph" w:styleId="a5">
    <w:name w:val="List Paragraph"/>
    <w:basedOn w:val="a"/>
    <w:uiPriority w:val="34"/>
    <w:qFormat/>
    <w:rsid w:val="00A654BD"/>
    <w:pPr>
      <w:ind w:left="720"/>
      <w:contextualSpacing/>
    </w:pPr>
  </w:style>
  <w:style w:type="character" w:customStyle="1" w:styleId="30">
    <w:name w:val="Заголовок 3 Знак"/>
    <w:basedOn w:val="a0"/>
    <w:link w:val="3"/>
    <w:uiPriority w:val="9"/>
    <w:semiHidden/>
    <w:rsid w:val="00C724C7"/>
    <w:rPr>
      <w:rFonts w:asciiTheme="majorHAnsi" w:eastAsiaTheme="majorEastAsia" w:hAnsiTheme="majorHAnsi" w:cstheme="majorBidi"/>
      <w:color w:val="1F4D78" w:themeColor="accent1" w:themeShade="7F"/>
      <w:sz w:val="24"/>
      <w:szCs w:val="24"/>
    </w:rPr>
  </w:style>
  <w:style w:type="paragraph" w:styleId="a6">
    <w:name w:val="Normal (Web)"/>
    <w:basedOn w:val="a"/>
    <w:rsid w:val="00C64EF7"/>
    <w:pPr>
      <w:spacing w:before="100" w:beforeAutospacing="1" w:after="100" w:afterAutospacing="1" w:line="240" w:lineRule="auto"/>
      <w:ind w:right="0" w:firstLine="0"/>
      <w:jc w:val="left"/>
    </w:pPr>
    <w:rPr>
      <w:color w:val="auto"/>
      <w:sz w:val="24"/>
      <w:szCs w:val="24"/>
    </w:rPr>
  </w:style>
  <w:style w:type="paragraph" w:styleId="a7">
    <w:name w:val="Balloon Text"/>
    <w:basedOn w:val="a"/>
    <w:link w:val="a8"/>
    <w:uiPriority w:val="99"/>
    <w:semiHidden/>
    <w:unhideWhenUsed/>
    <w:rsid w:val="00B964AD"/>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B964AD"/>
    <w:rPr>
      <w:rFonts w:ascii="Segoe UI" w:eastAsia="Times New Roman" w:hAnsi="Segoe UI" w:cs="Segoe UI"/>
      <w:color w:val="000000"/>
      <w:sz w:val="18"/>
      <w:szCs w:val="18"/>
    </w:rPr>
  </w:style>
  <w:style w:type="paragraph" w:styleId="a9">
    <w:name w:val="No Spacing"/>
    <w:uiPriority w:val="1"/>
    <w:qFormat/>
    <w:rsid w:val="00196D00"/>
    <w:pPr>
      <w:spacing w:after="0" w:line="240" w:lineRule="auto"/>
    </w:pPr>
    <w:rPr>
      <w:rFonts w:ascii="Times New Roman" w:eastAsia="Calibri" w:hAnsi="Times New Roman" w:cs="Times New Roman"/>
      <w:sz w:val="24"/>
      <w:szCs w:val="24"/>
      <w:lang w:val="uk-UA" w:eastAsia="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nau://ukr/254&#1082;/96-&#1042;&#1056;/" TargetMode="External"/><Relationship Id="rId18" Type="http://schemas.openxmlformats.org/officeDocument/2006/relationships/hyperlink" Target="nau://ukr/80732-10|st222-2/" TargetMode="External"/><Relationship Id="rId26" Type="http://schemas.openxmlformats.org/officeDocument/2006/relationships/hyperlink" Target="nau://ukr/80732-10|st279/" TargetMode="External"/><Relationship Id="rId39" Type="http://schemas.openxmlformats.org/officeDocument/2006/relationships/hyperlink" Target="nau://ukr/80731-10|st36/" TargetMode="External"/><Relationship Id="rId21" Type="http://schemas.openxmlformats.org/officeDocument/2006/relationships/hyperlink" Target="nau://ukr/80732-10/" TargetMode="External"/><Relationship Id="rId34" Type="http://schemas.openxmlformats.org/officeDocument/2006/relationships/hyperlink" Target="nau://ukr/80732-10|st252/" TargetMode="External"/><Relationship Id="rId42" Type="http://schemas.openxmlformats.org/officeDocument/2006/relationships/hyperlink" Target="nau://ukr/80732-10|st283/" TargetMode="External"/><Relationship Id="rId47" Type="http://schemas.openxmlformats.org/officeDocument/2006/relationships/hyperlink" Target="nau://ukr/80732-10|st284/" TargetMode="External"/><Relationship Id="rId50" Type="http://schemas.openxmlformats.org/officeDocument/2006/relationships/hyperlink" Target="nau://ukr/80731-10|st22/" TargetMode="External"/><Relationship Id="rId55" Type="http://schemas.openxmlformats.org/officeDocument/2006/relationships/hyperlink" Target="nau://ukr/80732-10/" TargetMode="External"/><Relationship Id="rId63" Type="http://schemas.openxmlformats.org/officeDocument/2006/relationships/hyperlink" Target="nau://ukr/80732-10/" TargetMode="External"/><Relationship Id="rId68" Type="http://schemas.openxmlformats.org/officeDocument/2006/relationships/header" Target="header3.xml"/><Relationship Id="rId76" Type="http://schemas.openxmlformats.org/officeDocument/2006/relationships/fontTable" Target="fontTable.xml"/><Relationship Id="rId7" Type="http://schemas.openxmlformats.org/officeDocument/2006/relationships/image" Target="media/image1.png"/><Relationship Id="rId71" Type="http://schemas.openxmlformats.org/officeDocument/2006/relationships/header" Target="header5.xml"/><Relationship Id="rId2" Type="http://schemas.openxmlformats.org/officeDocument/2006/relationships/styles" Target="styles.xml"/><Relationship Id="rId16" Type="http://schemas.openxmlformats.org/officeDocument/2006/relationships/hyperlink" Target="nau://ukr/80732-10|st268/" TargetMode="External"/><Relationship Id="rId29" Type="http://schemas.openxmlformats.org/officeDocument/2006/relationships/hyperlink" Target="nau://ukr/80732-10/" TargetMode="External"/><Relationship Id="rId11" Type="http://schemas.openxmlformats.org/officeDocument/2006/relationships/hyperlink" Target="nau://ukr/254&#1082;/96-&#1042;&#1056;|st63/" TargetMode="External"/><Relationship Id="rId24" Type="http://schemas.openxmlformats.org/officeDocument/2006/relationships/hyperlink" Target="nau://ukr/80732-10/" TargetMode="External"/><Relationship Id="rId32" Type="http://schemas.openxmlformats.org/officeDocument/2006/relationships/hyperlink" Target="nau://ukr/80732-10/" TargetMode="External"/><Relationship Id="rId37" Type="http://schemas.openxmlformats.org/officeDocument/2006/relationships/hyperlink" Target="nau://ukr/80732-10/" TargetMode="External"/><Relationship Id="rId40" Type="http://schemas.openxmlformats.org/officeDocument/2006/relationships/hyperlink" Target="nau://ukr/80731-10/" TargetMode="External"/><Relationship Id="rId45" Type="http://schemas.openxmlformats.org/officeDocument/2006/relationships/hyperlink" Target="nau://ukr/80732-10/" TargetMode="External"/><Relationship Id="rId53" Type="http://schemas.openxmlformats.org/officeDocument/2006/relationships/hyperlink" Target="nau://ukr/80731-10/" TargetMode="External"/><Relationship Id="rId58" Type="http://schemas.openxmlformats.org/officeDocument/2006/relationships/hyperlink" Target="nau://ukr/80731-10/" TargetMode="External"/><Relationship Id="rId66" Type="http://schemas.openxmlformats.org/officeDocument/2006/relationships/footer" Target="footer1.xml"/><Relationship Id="rId74" Type="http://schemas.openxmlformats.org/officeDocument/2006/relationships/header" Target="header6.xml"/><Relationship Id="rId5" Type="http://schemas.openxmlformats.org/officeDocument/2006/relationships/footnotes" Target="footnotes.xml"/><Relationship Id="rId15" Type="http://schemas.openxmlformats.org/officeDocument/2006/relationships/hyperlink" Target="nau://ukr/80732-10|st268/" TargetMode="External"/><Relationship Id="rId23" Type="http://schemas.openxmlformats.org/officeDocument/2006/relationships/hyperlink" Target="nau://ukr/80732-10|st221/" TargetMode="External"/><Relationship Id="rId28" Type="http://schemas.openxmlformats.org/officeDocument/2006/relationships/hyperlink" Target="nau://ukr/80732-10/" TargetMode="External"/><Relationship Id="rId36" Type="http://schemas.openxmlformats.org/officeDocument/2006/relationships/hyperlink" Target="nau://ukr/80732-10/" TargetMode="External"/><Relationship Id="rId49" Type="http://schemas.openxmlformats.org/officeDocument/2006/relationships/hyperlink" Target="nau://ukr/80732-10/" TargetMode="External"/><Relationship Id="rId57" Type="http://schemas.openxmlformats.org/officeDocument/2006/relationships/hyperlink" Target="nau://ukr/80731-10/" TargetMode="External"/><Relationship Id="rId61" Type="http://schemas.openxmlformats.org/officeDocument/2006/relationships/hyperlink" Target="nau://ukr/80732-10/" TargetMode="External"/><Relationship Id="rId10" Type="http://schemas.openxmlformats.org/officeDocument/2006/relationships/hyperlink" Target="nau://ukr/80731-10|st197/" TargetMode="External"/><Relationship Id="rId19" Type="http://schemas.openxmlformats.org/officeDocument/2006/relationships/hyperlink" Target="nau://ukr/80732-10|st222-2/" TargetMode="External"/><Relationship Id="rId31" Type="http://schemas.openxmlformats.org/officeDocument/2006/relationships/hyperlink" Target="nau://ukr/80732-10/" TargetMode="External"/><Relationship Id="rId44" Type="http://schemas.openxmlformats.org/officeDocument/2006/relationships/hyperlink" Target="nau://ukr/80732-10/" TargetMode="External"/><Relationship Id="rId52" Type="http://schemas.openxmlformats.org/officeDocument/2006/relationships/hyperlink" Target="nau://ukr/80731-10/" TargetMode="External"/><Relationship Id="rId60" Type="http://schemas.openxmlformats.org/officeDocument/2006/relationships/hyperlink" Target="nau://ukr/80732-10|st285/" TargetMode="External"/><Relationship Id="rId65" Type="http://schemas.openxmlformats.org/officeDocument/2006/relationships/header" Target="header2.xml"/><Relationship Id="rId73"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hyperlink" Target="nau://ukr/80731-10/" TargetMode="External"/><Relationship Id="rId14" Type="http://schemas.openxmlformats.org/officeDocument/2006/relationships/hyperlink" Target="nau://ukr/254&#1082;/96-&#1042;&#1056;/" TargetMode="External"/><Relationship Id="rId22" Type="http://schemas.openxmlformats.org/officeDocument/2006/relationships/hyperlink" Target="nau://ukr/80732-10|st221/" TargetMode="External"/><Relationship Id="rId27" Type="http://schemas.openxmlformats.org/officeDocument/2006/relationships/hyperlink" Target="nau://ukr/80732-10|st279/" TargetMode="External"/><Relationship Id="rId30" Type="http://schemas.openxmlformats.org/officeDocument/2006/relationships/hyperlink" Target="nau://ukr/80732-10|st284/" TargetMode="External"/><Relationship Id="rId35" Type="http://schemas.openxmlformats.org/officeDocument/2006/relationships/hyperlink" Target="nau://ukr/80732-10/" TargetMode="External"/><Relationship Id="rId43" Type="http://schemas.openxmlformats.org/officeDocument/2006/relationships/hyperlink" Target="nau://ukr/80732-10/" TargetMode="External"/><Relationship Id="rId48" Type="http://schemas.openxmlformats.org/officeDocument/2006/relationships/hyperlink" Target="nau://ukr/80732-10/" TargetMode="External"/><Relationship Id="rId56" Type="http://schemas.openxmlformats.org/officeDocument/2006/relationships/hyperlink" Target="nau://ukr/80731-10|st38/" TargetMode="External"/><Relationship Id="rId64" Type="http://schemas.openxmlformats.org/officeDocument/2006/relationships/header" Target="header1.xml"/><Relationship Id="rId69" Type="http://schemas.openxmlformats.org/officeDocument/2006/relationships/footer" Target="footer3.xml"/><Relationship Id="rId77" Type="http://schemas.openxmlformats.org/officeDocument/2006/relationships/theme" Target="theme/theme1.xml"/><Relationship Id="rId8" Type="http://schemas.openxmlformats.org/officeDocument/2006/relationships/hyperlink" Target="nau://ukr/80731-10|st197/" TargetMode="External"/><Relationship Id="rId51" Type="http://schemas.openxmlformats.org/officeDocument/2006/relationships/hyperlink" Target="nau://ukr/80731-10/" TargetMode="External"/><Relationship Id="rId72" Type="http://schemas.openxmlformats.org/officeDocument/2006/relationships/footer" Target="footer4.xml"/><Relationship Id="rId3" Type="http://schemas.openxmlformats.org/officeDocument/2006/relationships/settings" Target="settings.xml"/><Relationship Id="rId12" Type="http://schemas.openxmlformats.org/officeDocument/2006/relationships/hyperlink" Target="nau://ukr/254&#1082;/96-&#1042;&#1056;|st63/" TargetMode="External"/><Relationship Id="rId17" Type="http://schemas.openxmlformats.org/officeDocument/2006/relationships/hyperlink" Target="nau://ukr/80732-10/" TargetMode="External"/><Relationship Id="rId25" Type="http://schemas.openxmlformats.org/officeDocument/2006/relationships/hyperlink" Target="nau://ukr/80732-10/" TargetMode="External"/><Relationship Id="rId33" Type="http://schemas.openxmlformats.org/officeDocument/2006/relationships/hyperlink" Target="nau://ukr/80732-10/" TargetMode="External"/><Relationship Id="rId38" Type="http://schemas.openxmlformats.org/officeDocument/2006/relationships/hyperlink" Target="nau://ukr/80731-10|st36/" TargetMode="External"/><Relationship Id="rId46" Type="http://schemas.openxmlformats.org/officeDocument/2006/relationships/hyperlink" Target="nau://ukr/80732-10|st284/" TargetMode="External"/><Relationship Id="rId59" Type="http://schemas.openxmlformats.org/officeDocument/2006/relationships/hyperlink" Target="nau://ukr/80731-10/" TargetMode="External"/><Relationship Id="rId67" Type="http://schemas.openxmlformats.org/officeDocument/2006/relationships/footer" Target="footer2.xml"/><Relationship Id="rId20" Type="http://schemas.openxmlformats.org/officeDocument/2006/relationships/hyperlink" Target="nau://ukr/80732-10/" TargetMode="External"/><Relationship Id="rId41" Type="http://schemas.openxmlformats.org/officeDocument/2006/relationships/hyperlink" Target="nau://ukr/80731-10/" TargetMode="External"/><Relationship Id="rId54" Type="http://schemas.openxmlformats.org/officeDocument/2006/relationships/hyperlink" Target="nau://ukr/80732-10/" TargetMode="External"/><Relationship Id="rId62" Type="http://schemas.openxmlformats.org/officeDocument/2006/relationships/hyperlink" Target="nau://ukr/80732-10/" TargetMode="External"/><Relationship Id="rId70" Type="http://schemas.openxmlformats.org/officeDocument/2006/relationships/header" Target="header4.xml"/><Relationship Id="rId75"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Pages>
  <Words>13832</Words>
  <Characters>7885</Characters>
  <Application>Microsoft Office Word</Application>
  <DocSecurity>0</DocSecurity>
  <Lines>65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strehova</dc:creator>
  <cp:keywords/>
  <cp:lastModifiedBy>Админ</cp:lastModifiedBy>
  <cp:revision>36</cp:revision>
  <cp:lastPrinted>2016-08-17T07:46:00Z</cp:lastPrinted>
  <dcterms:created xsi:type="dcterms:W3CDTF">2016-06-09T14:33:00Z</dcterms:created>
  <dcterms:modified xsi:type="dcterms:W3CDTF">2016-08-17T12:27:00Z</dcterms:modified>
</cp:coreProperties>
</file>